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52B0" w14:textId="78696A80" w:rsidR="00987EC1" w:rsidRDefault="006B46B8">
      <w:pPr>
        <w:rPr>
          <w:rFonts w:ascii="Georgia" w:hAnsi="Georgia"/>
          <w:sz w:val="24"/>
          <w:szCs w:val="24"/>
        </w:rPr>
      </w:pPr>
      <w:r w:rsidRPr="00821535">
        <w:rPr>
          <w:rFonts w:ascii="Georgia" w:hAnsi="Georgia"/>
          <w:b/>
          <w:bCs/>
          <w:color w:val="C00000"/>
          <w:sz w:val="24"/>
          <w:szCs w:val="24"/>
        </w:rPr>
        <w:t>Climate Change is requiring Mankind to make some big changes</w:t>
      </w:r>
      <w:r>
        <w:rPr>
          <w:rFonts w:ascii="Georgia" w:hAnsi="Georgia"/>
          <w:sz w:val="24"/>
          <w:szCs w:val="24"/>
        </w:rPr>
        <w:t>.</w:t>
      </w:r>
    </w:p>
    <w:p w14:paraId="2CFE25D1" w14:textId="4901A922" w:rsidR="006B46B8" w:rsidRDefault="006B46B8">
      <w:pPr>
        <w:rPr>
          <w:rFonts w:ascii="Georgia" w:hAnsi="Georgia"/>
          <w:sz w:val="24"/>
          <w:szCs w:val="24"/>
        </w:rPr>
      </w:pPr>
      <w:r>
        <w:rPr>
          <w:rFonts w:ascii="Georgia" w:hAnsi="Georgia"/>
          <w:sz w:val="24"/>
          <w:szCs w:val="24"/>
        </w:rPr>
        <w:t>E. g.  In our Bay Area, we have big plans (requiring big money) to guard against the rising sea levels as the North and South Poles are melting.  There can no argument that the two poles are melting.  Measurements to temperatures in both locations have disclosed that:</w:t>
      </w:r>
    </w:p>
    <w:p w14:paraId="40386636" w14:textId="1F8224EB" w:rsidR="006B46B8" w:rsidRDefault="006B46B8">
      <w:pPr>
        <w:rPr>
          <w:rFonts w:ascii="Georgia" w:hAnsi="Georgia"/>
          <w:sz w:val="24"/>
          <w:szCs w:val="24"/>
        </w:rPr>
      </w:pPr>
      <w:r>
        <w:rPr>
          <w:rFonts w:ascii="Georgia" w:hAnsi="Georgia"/>
          <w:sz w:val="24"/>
          <w:szCs w:val="24"/>
        </w:rPr>
        <w:t xml:space="preserve">Our native Americans in north Alaska have had to move </w:t>
      </w:r>
      <w:r w:rsidR="00A93A9B">
        <w:rPr>
          <w:rFonts w:ascii="Georgia" w:hAnsi="Georgia"/>
          <w:sz w:val="24"/>
          <w:szCs w:val="24"/>
        </w:rPr>
        <w:t>inland several</w:t>
      </w:r>
      <w:r w:rsidR="00CD7F4A">
        <w:rPr>
          <w:rFonts w:ascii="Georgia" w:hAnsi="Georgia"/>
          <w:sz w:val="24"/>
          <w:szCs w:val="24"/>
        </w:rPr>
        <w:t xml:space="preserve"> times </w:t>
      </w:r>
      <w:r>
        <w:rPr>
          <w:rFonts w:ascii="Georgia" w:hAnsi="Georgia"/>
          <w:sz w:val="24"/>
          <w:szCs w:val="24"/>
        </w:rPr>
        <w:t>due to rising seashores.</w:t>
      </w:r>
    </w:p>
    <w:p w14:paraId="62DA3B86" w14:textId="6BCB1ECB" w:rsidR="006B46B8" w:rsidRDefault="006B46B8">
      <w:pPr>
        <w:rPr>
          <w:rFonts w:ascii="Georgia" w:hAnsi="Georgia"/>
          <w:sz w:val="24"/>
          <w:szCs w:val="24"/>
        </w:rPr>
      </w:pPr>
      <w:r>
        <w:rPr>
          <w:rFonts w:ascii="Georgia" w:hAnsi="Georgia"/>
          <w:sz w:val="24"/>
          <w:szCs w:val="24"/>
        </w:rPr>
        <w:t xml:space="preserve">If we could have a sea wall all around America, that could save our country from being forced out of our homes.  Of course, the first homes to be affected would be homes near our </w:t>
      </w:r>
      <w:r w:rsidR="00A93A9B">
        <w:rPr>
          <w:rFonts w:ascii="Georgia" w:hAnsi="Georgia"/>
          <w:sz w:val="24"/>
          <w:szCs w:val="24"/>
        </w:rPr>
        <w:t>seashore</w:t>
      </w:r>
      <w:r>
        <w:rPr>
          <w:rFonts w:ascii="Georgia" w:hAnsi="Georgia"/>
          <w:sz w:val="24"/>
          <w:szCs w:val="24"/>
        </w:rPr>
        <w:t>.  In the Bay Area that would include homes near our SF Bay.</w:t>
      </w:r>
    </w:p>
    <w:p w14:paraId="678F98FE" w14:textId="77777777" w:rsidR="006B46B8" w:rsidRDefault="006B46B8">
      <w:pPr>
        <w:rPr>
          <w:rFonts w:ascii="Georgia" w:hAnsi="Georgia"/>
          <w:sz w:val="24"/>
          <w:szCs w:val="24"/>
        </w:rPr>
      </w:pPr>
      <w:r>
        <w:rPr>
          <w:rFonts w:ascii="Georgia" w:hAnsi="Georgia"/>
          <w:sz w:val="24"/>
          <w:szCs w:val="24"/>
        </w:rPr>
        <w:t xml:space="preserve">Plans have already been drafted to raise the level of the land now closest to the Bay. </w:t>
      </w:r>
    </w:p>
    <w:p w14:paraId="6FF5D5B6" w14:textId="1A81786B" w:rsidR="002C085A" w:rsidRDefault="006B46B8">
      <w:pPr>
        <w:rPr>
          <w:rFonts w:ascii="Georgia" w:hAnsi="Georgia"/>
          <w:sz w:val="24"/>
          <w:szCs w:val="24"/>
        </w:rPr>
      </w:pPr>
      <w:r>
        <w:rPr>
          <w:rFonts w:ascii="Georgia" w:hAnsi="Georgia"/>
          <w:sz w:val="24"/>
          <w:szCs w:val="24"/>
        </w:rPr>
        <w:t>What are those plans?</w:t>
      </w:r>
      <w:r w:rsidR="002C085A">
        <w:rPr>
          <w:rFonts w:ascii="Georgia" w:hAnsi="Georgia"/>
          <w:sz w:val="24"/>
          <w:szCs w:val="24"/>
        </w:rPr>
        <w:t xml:space="preserve"> Plans are being drafted and the estimated cost is $11o billion by 2050.  To date, there is only $5 billion available, so taxes will be raised to pay for the “great wall.”  Once the funds are available, our wetlands will be expanded, and many miles of our higher levees will be </w:t>
      </w:r>
      <w:r w:rsidR="00A93A9B">
        <w:rPr>
          <w:rFonts w:ascii="Georgia" w:hAnsi="Georgia"/>
          <w:sz w:val="24"/>
          <w:szCs w:val="24"/>
        </w:rPr>
        <w:t>built,</w:t>
      </w:r>
      <w:r w:rsidR="002C085A">
        <w:rPr>
          <w:rFonts w:ascii="Georgia" w:hAnsi="Georgia"/>
          <w:sz w:val="24"/>
          <w:szCs w:val="24"/>
        </w:rPr>
        <w:t xml:space="preserve"> and sea walls will be </w:t>
      </w:r>
      <w:r w:rsidR="00A93A9B">
        <w:rPr>
          <w:rFonts w:ascii="Georgia" w:hAnsi="Georgia"/>
          <w:sz w:val="24"/>
          <w:szCs w:val="24"/>
        </w:rPr>
        <w:t>strengthened</w:t>
      </w:r>
      <w:r w:rsidR="002C085A">
        <w:rPr>
          <w:rFonts w:ascii="Georgia" w:hAnsi="Georgia"/>
          <w:sz w:val="24"/>
          <w:szCs w:val="24"/>
        </w:rPr>
        <w:t>. If not done, it is estimated that $260 billion of property will be inundated.</w:t>
      </w:r>
    </w:p>
    <w:p w14:paraId="5D6A6273" w14:textId="40FEEA34" w:rsidR="006B46B8" w:rsidRDefault="002C085A">
      <w:pPr>
        <w:rPr>
          <w:rFonts w:ascii="Georgia" w:hAnsi="Georgia"/>
          <w:sz w:val="24"/>
          <w:szCs w:val="24"/>
        </w:rPr>
      </w:pPr>
      <w:r>
        <w:rPr>
          <w:rFonts w:ascii="Georgia" w:hAnsi="Georgia"/>
          <w:sz w:val="24"/>
          <w:szCs w:val="24"/>
        </w:rPr>
        <w:t>“And, if needed work is not done, it will cost even more,” said Larry Goldzhand, Executive Director, San Francisco Bay Conservation and Development Commission.</w:t>
      </w:r>
    </w:p>
    <w:p w14:paraId="29499359" w14:textId="51570290" w:rsidR="00CD7F4A" w:rsidRDefault="00CD7F4A">
      <w:pPr>
        <w:rPr>
          <w:rFonts w:ascii="Georgia" w:hAnsi="Georgia"/>
          <w:sz w:val="24"/>
          <w:szCs w:val="24"/>
        </w:rPr>
      </w:pPr>
      <w:r>
        <w:rPr>
          <w:rFonts w:ascii="Georgia" w:hAnsi="Georgia"/>
          <w:sz w:val="24"/>
          <w:szCs w:val="24"/>
        </w:rPr>
        <w:t xml:space="preserve">SFO is already prepared to spend $587 million for a 10 mile long </w:t>
      </w:r>
      <w:r w:rsidR="00A93A9B">
        <w:rPr>
          <w:rFonts w:ascii="Georgia" w:hAnsi="Georgia"/>
          <w:sz w:val="24"/>
          <w:szCs w:val="24"/>
        </w:rPr>
        <w:t xml:space="preserve">wall </w:t>
      </w:r>
      <w:r>
        <w:rPr>
          <w:rFonts w:ascii="Georgia" w:hAnsi="Georgia"/>
          <w:sz w:val="24"/>
          <w:szCs w:val="24"/>
        </w:rPr>
        <w:t>to protect the runways from being submerged.</w:t>
      </w:r>
    </w:p>
    <w:p w14:paraId="12D9D9CC" w14:textId="642F6519" w:rsidR="00CD7F4A" w:rsidRDefault="00CD7F4A">
      <w:pPr>
        <w:rPr>
          <w:rFonts w:ascii="Georgia" w:hAnsi="Georgia"/>
          <w:sz w:val="24"/>
          <w:szCs w:val="24"/>
        </w:rPr>
      </w:pPr>
      <w:r>
        <w:rPr>
          <w:rFonts w:ascii="Georgia" w:hAnsi="Georgia"/>
          <w:sz w:val="24"/>
          <w:szCs w:val="24"/>
        </w:rPr>
        <w:t>Nearby in Foster City, voters have already approved $90 million in additional taxes to build their needed sea wall.  Foster City, adjacent to the city of San Mateo is all filled land and is</w:t>
      </w:r>
      <w:r w:rsidR="00A93A9B">
        <w:rPr>
          <w:rFonts w:ascii="Georgia" w:hAnsi="Georgia"/>
          <w:sz w:val="24"/>
          <w:szCs w:val="24"/>
        </w:rPr>
        <w:t xml:space="preserve"> therefore,</w:t>
      </w:r>
      <w:r>
        <w:rPr>
          <w:rFonts w:ascii="Georgia" w:hAnsi="Georgia"/>
          <w:sz w:val="24"/>
          <w:szCs w:val="24"/>
        </w:rPr>
        <w:t xml:space="preserve"> more vulnerable to rising sea levels. </w:t>
      </w:r>
    </w:p>
    <w:p w14:paraId="133F403C" w14:textId="0E04A47C" w:rsidR="00CD7F4A" w:rsidRDefault="00CD7F4A">
      <w:pPr>
        <w:rPr>
          <w:rFonts w:ascii="Georgia" w:hAnsi="Georgia"/>
          <w:sz w:val="24"/>
          <w:szCs w:val="24"/>
        </w:rPr>
      </w:pPr>
      <w:r>
        <w:rPr>
          <w:rFonts w:ascii="Georgia" w:hAnsi="Georgia"/>
          <w:sz w:val="24"/>
          <w:szCs w:val="24"/>
        </w:rPr>
        <w:t xml:space="preserve">Reportedly the counties most vulnerable to rising sea levels in our area include San Mateo, Alameda, </w:t>
      </w:r>
      <w:r w:rsidR="00A93A9B">
        <w:rPr>
          <w:rFonts w:ascii="Georgia" w:hAnsi="Georgia"/>
          <w:sz w:val="24"/>
          <w:szCs w:val="24"/>
        </w:rPr>
        <w:t>Marin,</w:t>
      </w:r>
      <w:r>
        <w:rPr>
          <w:rFonts w:ascii="Georgia" w:hAnsi="Georgia"/>
          <w:sz w:val="24"/>
          <w:szCs w:val="24"/>
        </w:rPr>
        <w:t xml:space="preserve"> and San Francisco counties.  Oops that almost includes</w:t>
      </w:r>
      <w:r w:rsidR="00A93A9B">
        <w:rPr>
          <w:rFonts w:ascii="Georgia" w:hAnsi="Georgia"/>
          <w:sz w:val="24"/>
          <w:szCs w:val="24"/>
        </w:rPr>
        <w:t xml:space="preserve"> the residences of</w:t>
      </w:r>
      <w:r>
        <w:rPr>
          <w:rFonts w:ascii="Georgia" w:hAnsi="Georgia"/>
          <w:sz w:val="24"/>
          <w:szCs w:val="24"/>
        </w:rPr>
        <w:t xml:space="preserve"> all our members of Cathay Post.</w:t>
      </w:r>
    </w:p>
    <w:p w14:paraId="33AAFCE0" w14:textId="140C6E12" w:rsidR="00CD7F4A" w:rsidRDefault="00CD7F4A">
      <w:pPr>
        <w:rPr>
          <w:rFonts w:ascii="Georgia" w:hAnsi="Georgia"/>
          <w:sz w:val="24"/>
          <w:szCs w:val="24"/>
        </w:rPr>
      </w:pPr>
      <w:r>
        <w:rPr>
          <w:rFonts w:ascii="Georgia" w:hAnsi="Georgia"/>
          <w:sz w:val="24"/>
          <w:szCs w:val="24"/>
        </w:rPr>
        <w:t xml:space="preserve">To accomplish </w:t>
      </w:r>
      <w:r w:rsidR="00A93A9B">
        <w:rPr>
          <w:rFonts w:ascii="Georgia" w:hAnsi="Georgia"/>
          <w:sz w:val="24"/>
          <w:szCs w:val="24"/>
        </w:rPr>
        <w:t>our</w:t>
      </w:r>
      <w:r>
        <w:rPr>
          <w:rFonts w:ascii="Georgia" w:hAnsi="Georgia"/>
          <w:sz w:val="24"/>
          <w:szCs w:val="24"/>
        </w:rPr>
        <w:t xml:space="preserve"> sea rising threats, federal, </w:t>
      </w:r>
      <w:r w:rsidR="00A93A9B">
        <w:rPr>
          <w:rFonts w:ascii="Georgia" w:hAnsi="Georgia"/>
          <w:sz w:val="24"/>
          <w:szCs w:val="24"/>
        </w:rPr>
        <w:t>state,</w:t>
      </w:r>
      <w:r>
        <w:rPr>
          <w:rFonts w:ascii="Georgia" w:hAnsi="Georgia"/>
          <w:sz w:val="24"/>
          <w:szCs w:val="24"/>
        </w:rPr>
        <w:t xml:space="preserve"> and regional funding </w:t>
      </w:r>
      <w:r w:rsidR="00A93A9B">
        <w:rPr>
          <w:rFonts w:ascii="Georgia" w:hAnsi="Georgia"/>
          <w:sz w:val="24"/>
          <w:szCs w:val="24"/>
        </w:rPr>
        <w:t>are</w:t>
      </w:r>
      <w:r>
        <w:rPr>
          <w:rFonts w:ascii="Georgia" w:hAnsi="Georgia"/>
          <w:sz w:val="24"/>
          <w:szCs w:val="24"/>
        </w:rPr>
        <w:t xml:space="preserve"> needed - and soon. </w:t>
      </w:r>
    </w:p>
    <w:p w14:paraId="77E74268" w14:textId="262D4359" w:rsidR="00806FF0" w:rsidRDefault="00806FF0">
      <w:pPr>
        <w:rPr>
          <w:rFonts w:ascii="Georgia" w:hAnsi="Georgia"/>
          <w:b/>
          <w:bCs/>
        </w:rPr>
      </w:pPr>
      <w:r>
        <w:rPr>
          <w:rFonts w:ascii="Georgia" w:hAnsi="Georgia"/>
          <w:sz w:val="24"/>
          <w:szCs w:val="24"/>
        </w:rPr>
        <w:t>============================================================</w:t>
      </w:r>
      <w:r w:rsidRPr="00806FF0">
        <w:rPr>
          <w:rFonts w:ascii="Georgia" w:hAnsi="Georgia"/>
          <w:b/>
          <w:bCs/>
        </w:rPr>
        <w:t>SOURCE:</w:t>
      </w:r>
    </w:p>
    <w:p w14:paraId="608F1B3C" w14:textId="035C4725" w:rsidR="00806FF0" w:rsidRPr="00806FF0" w:rsidRDefault="00806FF0">
      <w:pPr>
        <w:rPr>
          <w:rFonts w:ascii="Georgia" w:hAnsi="Georgia"/>
          <w:b/>
          <w:bCs/>
        </w:rPr>
      </w:pPr>
      <w:r>
        <w:rPr>
          <w:rFonts w:ascii="Georgia" w:hAnsi="Georgia"/>
          <w:b/>
          <w:bCs/>
        </w:rPr>
        <w:t>“</w:t>
      </w:r>
      <w:r w:rsidRPr="004A24B5">
        <w:rPr>
          <w:rFonts w:ascii="Georgia" w:hAnsi="Georgia"/>
          <w:b/>
          <w:bCs/>
          <w:color w:val="C00000"/>
        </w:rPr>
        <w:t>Protection from sea rise level to cost $110B by 2050</w:t>
      </w:r>
      <w:r>
        <w:rPr>
          <w:rFonts w:ascii="Georgia" w:hAnsi="Georgia"/>
          <w:b/>
          <w:bCs/>
        </w:rPr>
        <w:t xml:space="preserve">,” Paul Rogers, </w:t>
      </w:r>
      <w:r w:rsidR="004B2C4F">
        <w:rPr>
          <w:rFonts w:ascii="Georgia" w:hAnsi="Georgia"/>
          <w:b/>
          <w:bCs/>
        </w:rPr>
        <w:t>Alameda Journal,</w:t>
      </w:r>
      <w:r>
        <w:rPr>
          <w:rFonts w:ascii="Georgia" w:hAnsi="Georgia"/>
          <w:b/>
          <w:bCs/>
        </w:rPr>
        <w:t xml:space="preserve"> July 21, 2023</w:t>
      </w:r>
      <w:r w:rsidR="004A24B5">
        <w:rPr>
          <w:rFonts w:ascii="Georgia" w:hAnsi="Georgia"/>
          <w:b/>
          <w:bCs/>
        </w:rPr>
        <w:t>, pages 1, 3.</w:t>
      </w:r>
    </w:p>
    <w:p w14:paraId="1D405B91" w14:textId="77777777" w:rsidR="006B46B8" w:rsidRPr="006B46B8" w:rsidRDefault="006B46B8">
      <w:pPr>
        <w:rPr>
          <w:rFonts w:ascii="Georgia" w:hAnsi="Georgia"/>
          <w:sz w:val="24"/>
          <w:szCs w:val="24"/>
        </w:rPr>
      </w:pPr>
    </w:p>
    <w:sectPr w:rsidR="006B46B8" w:rsidRPr="006B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B8"/>
    <w:rsid w:val="002C085A"/>
    <w:rsid w:val="004A24B5"/>
    <w:rsid w:val="004B2C4F"/>
    <w:rsid w:val="006B46B8"/>
    <w:rsid w:val="00806FF0"/>
    <w:rsid w:val="00821535"/>
    <w:rsid w:val="00987EC1"/>
    <w:rsid w:val="00A93A9B"/>
    <w:rsid w:val="00CD7F4A"/>
    <w:rsid w:val="00D6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5EA8"/>
  <w15:chartTrackingRefBased/>
  <w15:docId w15:val="{BA5B799A-BBFD-4E85-ACE1-38090EE1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6</cp:revision>
  <dcterms:created xsi:type="dcterms:W3CDTF">2023-08-13T21:34:00Z</dcterms:created>
  <dcterms:modified xsi:type="dcterms:W3CDTF">2023-08-13T21:50:00Z</dcterms:modified>
</cp:coreProperties>
</file>