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A327" w14:textId="59700A19" w:rsidR="00C30D64" w:rsidRDefault="00C30D64" w:rsidP="001E4E29">
      <w:pPr>
        <w:spacing w:before="100" w:beforeAutospacing="1" w:after="100" w:afterAutospacing="1" w:line="240" w:lineRule="auto"/>
        <w:jc w:val="both"/>
        <w:outlineLvl w:val="0"/>
        <w:rPr>
          <w:rFonts w:ascii="Georgia" w:eastAsia="Times New Roman" w:hAnsi="Georgia" w:cs="Times New Roman"/>
          <w:b/>
          <w:bCs/>
          <w:color w:val="C00000"/>
          <w:kern w:val="36"/>
          <w:sz w:val="28"/>
          <w:szCs w:val="28"/>
          <w14:ligatures w14:val="none"/>
        </w:rPr>
      </w:pPr>
      <w:r w:rsidRPr="00A81431">
        <w:rPr>
          <w:rFonts w:ascii="Georgia" w:eastAsia="Times New Roman" w:hAnsi="Georgia" w:cs="Times New Roman"/>
          <w:b/>
          <w:bCs/>
          <w:color w:val="C00000"/>
          <w:kern w:val="36"/>
          <w:sz w:val="26"/>
          <w:szCs w:val="26"/>
          <w14:ligatures w14:val="none"/>
        </w:rPr>
        <w:t xml:space="preserve">Former Secretary of State Robert Reich </w:t>
      </w:r>
      <w:r w:rsidR="00F36602">
        <w:rPr>
          <w:rFonts w:ascii="Georgia" w:eastAsia="Times New Roman" w:hAnsi="Georgia" w:cs="Times New Roman"/>
          <w:b/>
          <w:bCs/>
          <w:color w:val="C00000"/>
          <w:kern w:val="36"/>
          <w:sz w:val="26"/>
          <w:szCs w:val="26"/>
          <w14:ligatures w14:val="none"/>
        </w:rPr>
        <w:t>e</w:t>
      </w:r>
      <w:r w:rsidRPr="00A81431">
        <w:rPr>
          <w:rFonts w:ascii="Georgia" w:eastAsia="Times New Roman" w:hAnsi="Georgia" w:cs="Times New Roman"/>
          <w:b/>
          <w:bCs/>
          <w:color w:val="C00000"/>
          <w:kern w:val="36"/>
          <w:sz w:val="26"/>
          <w:szCs w:val="26"/>
          <w14:ligatures w14:val="none"/>
        </w:rPr>
        <w:t>xplains why Social Security</w:t>
      </w:r>
      <w:r w:rsidR="00A81431" w:rsidRPr="00A81431">
        <w:rPr>
          <w:rFonts w:ascii="Georgia" w:eastAsia="Times New Roman" w:hAnsi="Georgia" w:cs="Times New Roman"/>
          <w:b/>
          <w:bCs/>
          <w:color w:val="C00000"/>
          <w:kern w:val="36"/>
          <w:sz w:val="26"/>
          <w:szCs w:val="26"/>
          <w14:ligatures w14:val="none"/>
        </w:rPr>
        <w:t xml:space="preserve"> (SS)</w:t>
      </w:r>
      <w:r w:rsidRPr="00A81431">
        <w:rPr>
          <w:rFonts w:ascii="Georgia" w:eastAsia="Times New Roman" w:hAnsi="Georgia" w:cs="Times New Roman"/>
          <w:b/>
          <w:bCs/>
          <w:color w:val="C00000"/>
          <w:kern w:val="36"/>
          <w:sz w:val="26"/>
          <w:szCs w:val="26"/>
          <w14:ligatures w14:val="none"/>
        </w:rPr>
        <w:t xml:space="preserve"> is running out of funds and what </w:t>
      </w:r>
      <w:r w:rsidR="00F36602">
        <w:rPr>
          <w:rFonts w:ascii="Georgia" w:eastAsia="Times New Roman" w:hAnsi="Georgia" w:cs="Times New Roman"/>
          <w:b/>
          <w:bCs/>
          <w:color w:val="C00000"/>
          <w:kern w:val="36"/>
          <w:sz w:val="26"/>
          <w:szCs w:val="26"/>
          <w14:ligatures w14:val="none"/>
        </w:rPr>
        <w:t>needs to</w:t>
      </w:r>
      <w:r w:rsidRPr="00A81431">
        <w:rPr>
          <w:rFonts w:ascii="Georgia" w:eastAsia="Times New Roman" w:hAnsi="Georgia" w:cs="Times New Roman"/>
          <w:b/>
          <w:bCs/>
          <w:color w:val="C00000"/>
          <w:kern w:val="36"/>
          <w:sz w:val="26"/>
          <w:szCs w:val="26"/>
          <w14:ligatures w14:val="none"/>
        </w:rPr>
        <w:t xml:space="preserve"> be done to get it </w:t>
      </w:r>
      <w:r w:rsidR="00F36602">
        <w:rPr>
          <w:rFonts w:ascii="Georgia" w:eastAsia="Times New Roman" w:hAnsi="Georgia" w:cs="Times New Roman"/>
          <w:b/>
          <w:bCs/>
          <w:color w:val="C00000"/>
          <w:kern w:val="36"/>
          <w:sz w:val="26"/>
          <w:szCs w:val="26"/>
          <w14:ligatures w14:val="none"/>
        </w:rPr>
        <w:t xml:space="preserve">sufficiently </w:t>
      </w:r>
      <w:r w:rsidRPr="00A81431">
        <w:rPr>
          <w:rFonts w:ascii="Georgia" w:eastAsia="Times New Roman" w:hAnsi="Georgia" w:cs="Times New Roman"/>
          <w:b/>
          <w:bCs/>
          <w:color w:val="C00000"/>
          <w:kern w:val="36"/>
          <w:sz w:val="26"/>
          <w:szCs w:val="26"/>
          <w14:ligatures w14:val="none"/>
        </w:rPr>
        <w:t xml:space="preserve">funded after 2033 </w:t>
      </w:r>
      <w:r w:rsidR="00F36602">
        <w:rPr>
          <w:rFonts w:ascii="Georgia" w:eastAsia="Times New Roman" w:hAnsi="Georgia" w:cs="Times New Roman"/>
          <w:b/>
          <w:bCs/>
          <w:color w:val="C00000"/>
          <w:kern w:val="36"/>
          <w:sz w:val="26"/>
          <w:szCs w:val="26"/>
          <w14:ligatures w14:val="none"/>
        </w:rPr>
        <w:t>or,</w:t>
      </w:r>
      <w:r w:rsidRPr="00A81431">
        <w:rPr>
          <w:rFonts w:ascii="Georgia" w:eastAsia="Times New Roman" w:hAnsi="Georgia" w:cs="Times New Roman"/>
          <w:b/>
          <w:bCs/>
          <w:color w:val="C00000"/>
          <w:kern w:val="36"/>
          <w:sz w:val="26"/>
          <w:szCs w:val="26"/>
          <w14:ligatures w14:val="none"/>
        </w:rPr>
        <w:t xml:space="preserve"> </w:t>
      </w:r>
      <w:r w:rsidR="00F36602">
        <w:rPr>
          <w:rFonts w:ascii="Georgia" w:eastAsia="Times New Roman" w:hAnsi="Georgia" w:cs="Times New Roman"/>
          <w:b/>
          <w:bCs/>
          <w:color w:val="C00000"/>
          <w:kern w:val="36"/>
          <w:sz w:val="26"/>
          <w:szCs w:val="26"/>
          <w14:ligatures w14:val="none"/>
        </w:rPr>
        <w:t>social security income for retirees will be reduced by 33%. This will affect the lives of millions of seniors.</w:t>
      </w:r>
    </w:p>
    <w:p w14:paraId="01318FF7" w14:textId="1BC72CAE" w:rsidR="00C30D64" w:rsidRDefault="00C30D64" w:rsidP="001E4E29">
      <w:pPr>
        <w:spacing w:before="100" w:beforeAutospacing="1" w:after="100" w:afterAutospacing="1" w:line="240" w:lineRule="auto"/>
        <w:jc w:val="both"/>
        <w:outlineLvl w:val="0"/>
        <w:rPr>
          <w:rFonts w:ascii="Georgia" w:eastAsia="Times New Roman" w:hAnsi="Georgia" w:cs="Times New Roman"/>
          <w:b/>
          <w:bCs/>
          <w:i/>
          <w:iCs/>
          <w:color w:val="C00000"/>
          <w:kern w:val="36"/>
          <w:sz w:val="26"/>
          <w:szCs w:val="26"/>
          <w14:ligatures w14:val="none"/>
        </w:rPr>
      </w:pPr>
      <w:r w:rsidRPr="00A81431">
        <w:rPr>
          <w:rFonts w:ascii="Georgia" w:eastAsia="Times New Roman" w:hAnsi="Georgia" w:cs="Times New Roman"/>
          <w:b/>
          <w:bCs/>
          <w:i/>
          <w:iCs/>
          <w:color w:val="C00000"/>
          <w:kern w:val="36"/>
          <w:sz w:val="26"/>
          <w:szCs w:val="26"/>
          <w14:ligatures w14:val="none"/>
        </w:rPr>
        <w:t>He has a very effective suggestion to keep S</w:t>
      </w:r>
      <w:r w:rsidR="00A81431" w:rsidRPr="00A81431">
        <w:rPr>
          <w:rFonts w:ascii="Georgia" w:eastAsia="Times New Roman" w:hAnsi="Georgia" w:cs="Times New Roman"/>
          <w:b/>
          <w:bCs/>
          <w:i/>
          <w:iCs/>
          <w:color w:val="C00000"/>
          <w:kern w:val="36"/>
          <w:sz w:val="26"/>
          <w:szCs w:val="26"/>
          <w14:ligatures w14:val="none"/>
        </w:rPr>
        <w:t>S</w:t>
      </w:r>
      <w:r w:rsidRPr="00A81431">
        <w:rPr>
          <w:rFonts w:ascii="Georgia" w:eastAsia="Times New Roman" w:hAnsi="Georgia" w:cs="Times New Roman"/>
          <w:b/>
          <w:bCs/>
          <w:i/>
          <w:iCs/>
          <w:color w:val="C00000"/>
          <w:kern w:val="36"/>
          <w:sz w:val="26"/>
          <w:szCs w:val="26"/>
          <w14:ligatures w14:val="none"/>
        </w:rPr>
        <w:t xml:space="preserve"> funded for another 75 years if we just make one </w:t>
      </w:r>
      <w:r w:rsidR="00F36602">
        <w:rPr>
          <w:rFonts w:ascii="Georgia" w:eastAsia="Times New Roman" w:hAnsi="Georgia" w:cs="Times New Roman"/>
          <w:b/>
          <w:bCs/>
          <w:i/>
          <w:iCs/>
          <w:color w:val="C00000"/>
          <w:kern w:val="36"/>
          <w:sz w:val="26"/>
          <w:szCs w:val="26"/>
          <w14:ligatures w14:val="none"/>
        </w:rPr>
        <w:t xml:space="preserve">important </w:t>
      </w:r>
      <w:r w:rsidRPr="00A81431">
        <w:rPr>
          <w:rFonts w:ascii="Georgia" w:eastAsia="Times New Roman" w:hAnsi="Georgia" w:cs="Times New Roman"/>
          <w:b/>
          <w:bCs/>
          <w:i/>
          <w:iCs/>
          <w:color w:val="C00000"/>
          <w:kern w:val="36"/>
          <w:sz w:val="26"/>
          <w:szCs w:val="26"/>
          <w14:ligatures w14:val="none"/>
        </w:rPr>
        <w:t xml:space="preserve">adjustment to taxes. </w:t>
      </w:r>
      <w:r w:rsidR="00A81431" w:rsidRPr="00A81431">
        <w:rPr>
          <w:rFonts w:ascii="Georgia" w:eastAsia="Times New Roman" w:hAnsi="Georgia" w:cs="Times New Roman"/>
          <w:b/>
          <w:bCs/>
          <w:i/>
          <w:iCs/>
          <w:color w:val="C00000"/>
          <w:kern w:val="36"/>
          <w:sz w:val="26"/>
          <w:szCs w:val="26"/>
          <w14:ligatures w14:val="none"/>
        </w:rPr>
        <w:t xml:space="preserve">  We seniors are really interested </w:t>
      </w:r>
      <w:r w:rsidR="00F36602">
        <w:rPr>
          <w:rFonts w:ascii="Georgia" w:eastAsia="Times New Roman" w:hAnsi="Georgia" w:cs="Times New Roman"/>
          <w:b/>
          <w:bCs/>
          <w:i/>
          <w:iCs/>
          <w:color w:val="C00000"/>
          <w:kern w:val="36"/>
          <w:sz w:val="26"/>
          <w:szCs w:val="26"/>
          <w14:ligatures w14:val="none"/>
        </w:rPr>
        <w:t>on</w:t>
      </w:r>
      <w:r w:rsidR="00A81431" w:rsidRPr="00A81431">
        <w:rPr>
          <w:rFonts w:ascii="Georgia" w:eastAsia="Times New Roman" w:hAnsi="Georgia" w:cs="Times New Roman"/>
          <w:b/>
          <w:bCs/>
          <w:i/>
          <w:iCs/>
          <w:color w:val="C00000"/>
          <w:kern w:val="36"/>
          <w:sz w:val="26"/>
          <w:szCs w:val="26"/>
          <w14:ligatures w14:val="none"/>
        </w:rPr>
        <w:t xml:space="preserve"> how to protec</w:t>
      </w:r>
      <w:r w:rsidR="00F36602">
        <w:rPr>
          <w:rFonts w:ascii="Georgia" w:eastAsia="Times New Roman" w:hAnsi="Georgia" w:cs="Times New Roman"/>
          <w:b/>
          <w:bCs/>
          <w:i/>
          <w:iCs/>
          <w:color w:val="C00000"/>
          <w:kern w:val="36"/>
          <w:sz w:val="26"/>
          <w:szCs w:val="26"/>
          <w14:ligatures w14:val="none"/>
        </w:rPr>
        <w:t>t SS funds!</w:t>
      </w:r>
    </w:p>
    <w:p w14:paraId="57570D88" w14:textId="058EFBFE" w:rsidR="00A81431" w:rsidRPr="00A81431" w:rsidRDefault="00A81431" w:rsidP="001E4E29">
      <w:pPr>
        <w:spacing w:before="100" w:beforeAutospacing="1" w:after="100" w:afterAutospacing="1" w:line="240" w:lineRule="auto"/>
        <w:jc w:val="both"/>
        <w:outlineLvl w:val="0"/>
        <w:rPr>
          <w:rFonts w:ascii="Georgia" w:eastAsia="Times New Roman" w:hAnsi="Georgia" w:cs="Times New Roman"/>
          <w:kern w:val="36"/>
          <w:sz w:val="26"/>
          <w:szCs w:val="26"/>
          <w14:ligatures w14:val="none"/>
        </w:rPr>
      </w:pPr>
      <w:r w:rsidRPr="00A81431">
        <w:rPr>
          <w:rFonts w:ascii="Georgia" w:eastAsia="Times New Roman" w:hAnsi="Georgia" w:cs="Times New Roman"/>
          <w:kern w:val="36"/>
          <w:sz w:val="26"/>
          <w:szCs w:val="26"/>
          <w14:ligatures w14:val="none"/>
        </w:rPr>
        <w:t>Professor Reich makes a simple, and powerful suggestion to save SS.</w:t>
      </w:r>
    </w:p>
    <w:p w14:paraId="39FE6051" w14:textId="293E79A1" w:rsidR="00A81431" w:rsidRPr="00A81431" w:rsidRDefault="00A81431" w:rsidP="001E4E29">
      <w:pPr>
        <w:spacing w:before="100" w:beforeAutospacing="1" w:after="100" w:afterAutospacing="1" w:line="240" w:lineRule="auto"/>
        <w:jc w:val="both"/>
        <w:outlineLvl w:val="0"/>
        <w:rPr>
          <w:rFonts w:ascii="Georgia" w:eastAsia="Times New Roman" w:hAnsi="Georgia" w:cs="Times New Roman"/>
          <w:kern w:val="36"/>
          <w:sz w:val="26"/>
          <w:szCs w:val="26"/>
          <w14:ligatures w14:val="none"/>
        </w:rPr>
      </w:pPr>
      <w:r w:rsidRPr="00A81431">
        <w:rPr>
          <w:rFonts w:ascii="Georgia" w:eastAsia="Times New Roman" w:hAnsi="Georgia" w:cs="Times New Roman"/>
          <w:kern w:val="36"/>
          <w:sz w:val="26"/>
          <w:szCs w:val="26"/>
          <w14:ligatures w14:val="none"/>
        </w:rPr>
        <w:t xml:space="preserve">The answer is </w:t>
      </w:r>
      <w:r w:rsidR="00F36602">
        <w:rPr>
          <w:rFonts w:ascii="Georgia" w:eastAsia="Times New Roman" w:hAnsi="Georgia" w:cs="Times New Roman"/>
          <w:kern w:val="36"/>
          <w:sz w:val="26"/>
          <w:szCs w:val="26"/>
          <w14:ligatures w14:val="none"/>
        </w:rPr>
        <w:t xml:space="preserve">to </w:t>
      </w:r>
      <w:r w:rsidRPr="00A81431">
        <w:rPr>
          <w:rFonts w:ascii="Georgia" w:eastAsia="Times New Roman" w:hAnsi="Georgia" w:cs="Times New Roman"/>
          <w:kern w:val="36"/>
          <w:sz w:val="26"/>
          <w:szCs w:val="26"/>
          <w14:ligatures w14:val="none"/>
        </w:rPr>
        <w:t>“Scrap the Cap.”  And what does this mean?</w:t>
      </w:r>
    </w:p>
    <w:p w14:paraId="6DD98763" w14:textId="6AB88292" w:rsidR="00A81431" w:rsidRDefault="00A81431" w:rsidP="001E4E29">
      <w:pPr>
        <w:spacing w:before="100" w:beforeAutospacing="1" w:after="100" w:afterAutospacing="1" w:line="240" w:lineRule="auto"/>
        <w:jc w:val="both"/>
        <w:outlineLvl w:val="0"/>
        <w:rPr>
          <w:rFonts w:ascii="Georgia" w:eastAsia="Times New Roman" w:hAnsi="Georgia" w:cs="Times New Roman"/>
          <w:kern w:val="36"/>
          <w:sz w:val="26"/>
          <w:szCs w:val="26"/>
          <w14:ligatures w14:val="none"/>
        </w:rPr>
      </w:pPr>
      <w:r w:rsidRPr="00A81431">
        <w:rPr>
          <w:rFonts w:ascii="Georgia" w:eastAsia="Times New Roman" w:hAnsi="Georgia" w:cs="Times New Roman"/>
          <w:kern w:val="36"/>
          <w:sz w:val="26"/>
          <w:szCs w:val="26"/>
          <w14:ligatures w14:val="none"/>
        </w:rPr>
        <w:t>Most of us are not millionaires, or billionaires, who have extraordinary incomes.</w:t>
      </w:r>
    </w:p>
    <w:p w14:paraId="21681495" w14:textId="2BDFB99D" w:rsidR="00A81431" w:rsidRDefault="001E4E29" w:rsidP="001E4E29">
      <w:pPr>
        <w:spacing w:before="100" w:beforeAutospacing="1" w:after="100" w:afterAutospacing="1" w:line="240" w:lineRule="auto"/>
        <w:jc w:val="both"/>
        <w:outlineLvl w:val="0"/>
        <w:rPr>
          <w:rFonts w:ascii="Georgia" w:eastAsia="Times New Roman" w:hAnsi="Georgia" w:cs="Times New Roman"/>
          <w:kern w:val="36"/>
          <w:sz w:val="26"/>
          <w:szCs w:val="26"/>
          <w14:ligatures w14:val="none"/>
        </w:rPr>
      </w:pPr>
      <w:r>
        <w:rPr>
          <w:rFonts w:ascii="Georgia" w:eastAsia="Times New Roman" w:hAnsi="Georgia" w:cs="Times New Roman"/>
          <w:kern w:val="36"/>
          <w:sz w:val="26"/>
          <w:szCs w:val="26"/>
          <w14:ligatures w14:val="none"/>
        </w:rPr>
        <w:t xml:space="preserve">More than </w:t>
      </w:r>
      <w:r w:rsidR="00F36602">
        <w:rPr>
          <w:rFonts w:ascii="Georgia" w:eastAsia="Times New Roman" w:hAnsi="Georgia" w:cs="Times New Roman"/>
          <w:kern w:val="36"/>
          <w:sz w:val="26"/>
          <w:szCs w:val="26"/>
          <w14:ligatures w14:val="none"/>
        </w:rPr>
        <w:t>90%</w:t>
      </w:r>
      <w:r w:rsidR="00A81431">
        <w:rPr>
          <w:rFonts w:ascii="Georgia" w:eastAsia="Times New Roman" w:hAnsi="Georgia" w:cs="Times New Roman"/>
          <w:kern w:val="36"/>
          <w:sz w:val="26"/>
          <w:szCs w:val="26"/>
          <w14:ligatures w14:val="none"/>
        </w:rPr>
        <w:t xml:space="preserve"> of us earn less than $160,200 annually.  </w:t>
      </w:r>
      <w:proofErr w:type="gramStart"/>
      <w:r w:rsidR="00A81431" w:rsidRPr="001E4E29">
        <w:rPr>
          <w:rFonts w:ascii="Georgia" w:eastAsia="Times New Roman" w:hAnsi="Georgia" w:cs="Times New Roman"/>
          <w:kern w:val="36"/>
          <w:sz w:val="26"/>
          <w:szCs w:val="26"/>
          <w:u w:val="single"/>
          <w14:ligatures w14:val="none"/>
        </w:rPr>
        <w:t>Did  you</w:t>
      </w:r>
      <w:proofErr w:type="gramEnd"/>
      <w:r w:rsidR="00A81431" w:rsidRPr="001E4E29">
        <w:rPr>
          <w:rFonts w:ascii="Georgia" w:eastAsia="Times New Roman" w:hAnsi="Georgia" w:cs="Times New Roman"/>
          <w:kern w:val="36"/>
          <w:sz w:val="26"/>
          <w:szCs w:val="26"/>
          <w:u w:val="single"/>
          <w14:ligatures w14:val="none"/>
        </w:rPr>
        <w:t xml:space="preserve"> know that anyone who makes more than $160,200 does not pay any income tax above this amount?</w:t>
      </w:r>
    </w:p>
    <w:p w14:paraId="48F9C589" w14:textId="325BF149" w:rsidR="00A81431" w:rsidRDefault="00A81431" w:rsidP="001E4E29">
      <w:pPr>
        <w:spacing w:before="100" w:beforeAutospacing="1" w:after="100" w:afterAutospacing="1" w:line="240" w:lineRule="auto"/>
        <w:jc w:val="both"/>
        <w:outlineLvl w:val="0"/>
        <w:rPr>
          <w:rFonts w:ascii="Georgia" w:eastAsia="Times New Roman" w:hAnsi="Georgia" w:cs="Times New Roman"/>
          <w:kern w:val="36"/>
          <w:sz w:val="26"/>
          <w:szCs w:val="26"/>
          <w14:ligatures w14:val="none"/>
        </w:rPr>
      </w:pPr>
      <w:r>
        <w:rPr>
          <w:rFonts w:ascii="Georgia" w:eastAsia="Times New Roman" w:hAnsi="Georgia" w:cs="Times New Roman"/>
          <w:kern w:val="36"/>
          <w:sz w:val="26"/>
          <w:szCs w:val="26"/>
          <w14:ligatures w14:val="none"/>
        </w:rPr>
        <w:t>The wealthy who help our politicians get elected and re-</w:t>
      </w:r>
      <w:proofErr w:type="gramStart"/>
      <w:r>
        <w:rPr>
          <w:rFonts w:ascii="Georgia" w:eastAsia="Times New Roman" w:hAnsi="Georgia" w:cs="Times New Roman"/>
          <w:kern w:val="36"/>
          <w:sz w:val="26"/>
          <w:szCs w:val="26"/>
          <w14:ligatures w14:val="none"/>
        </w:rPr>
        <w:t>elected,</w:t>
      </w:r>
      <w:proofErr w:type="gramEnd"/>
      <w:r>
        <w:rPr>
          <w:rFonts w:ascii="Georgia" w:eastAsia="Times New Roman" w:hAnsi="Georgia" w:cs="Times New Roman"/>
          <w:kern w:val="36"/>
          <w:sz w:val="26"/>
          <w:szCs w:val="26"/>
          <w14:ligatures w14:val="none"/>
        </w:rPr>
        <w:t xml:space="preserve"> made sure that they were w</w:t>
      </w:r>
      <w:r w:rsidR="001E4E29">
        <w:rPr>
          <w:rFonts w:ascii="Georgia" w:eastAsia="Times New Roman" w:hAnsi="Georgia" w:cs="Times New Roman"/>
          <w:kern w:val="36"/>
          <w:sz w:val="26"/>
          <w:szCs w:val="26"/>
          <w14:ligatures w14:val="none"/>
        </w:rPr>
        <w:t>e</w:t>
      </w:r>
      <w:r>
        <w:rPr>
          <w:rFonts w:ascii="Georgia" w:eastAsia="Times New Roman" w:hAnsi="Georgia" w:cs="Times New Roman"/>
          <w:kern w:val="36"/>
          <w:sz w:val="26"/>
          <w:szCs w:val="26"/>
          <w14:ligatures w14:val="none"/>
        </w:rPr>
        <w:t xml:space="preserve">ll </w:t>
      </w:r>
      <w:r w:rsidR="001E4E29">
        <w:rPr>
          <w:rFonts w:ascii="Georgia" w:eastAsia="Times New Roman" w:hAnsi="Georgia" w:cs="Times New Roman"/>
          <w:kern w:val="36"/>
          <w:sz w:val="26"/>
          <w:szCs w:val="26"/>
          <w14:ligatures w14:val="none"/>
        </w:rPr>
        <w:t>rewarded</w:t>
      </w:r>
      <w:r>
        <w:rPr>
          <w:rFonts w:ascii="Georgia" w:eastAsia="Times New Roman" w:hAnsi="Georgia" w:cs="Times New Roman"/>
          <w:kern w:val="36"/>
          <w:sz w:val="26"/>
          <w:szCs w:val="26"/>
          <w14:ligatures w14:val="none"/>
        </w:rPr>
        <w:t xml:space="preserve"> for the</w:t>
      </w:r>
      <w:r w:rsidR="00A8008E">
        <w:rPr>
          <w:rFonts w:ascii="Georgia" w:eastAsia="Times New Roman" w:hAnsi="Georgia" w:cs="Times New Roman"/>
          <w:kern w:val="36"/>
          <w:sz w:val="26"/>
          <w:szCs w:val="26"/>
          <w14:ligatures w14:val="none"/>
        </w:rPr>
        <w:t>ir financial support.</w:t>
      </w:r>
      <w:r>
        <w:rPr>
          <w:rFonts w:ascii="Georgia" w:eastAsia="Times New Roman" w:hAnsi="Georgia" w:cs="Times New Roman"/>
          <w:kern w:val="36"/>
          <w:sz w:val="26"/>
          <w:szCs w:val="26"/>
          <w14:ligatures w14:val="none"/>
        </w:rPr>
        <w:t xml:space="preserve">  </w:t>
      </w:r>
      <w:proofErr w:type="gramStart"/>
      <w:r>
        <w:rPr>
          <w:rFonts w:ascii="Georgia" w:eastAsia="Times New Roman" w:hAnsi="Georgia" w:cs="Times New Roman"/>
          <w:kern w:val="36"/>
          <w:sz w:val="26"/>
          <w:szCs w:val="26"/>
          <w14:ligatures w14:val="none"/>
        </w:rPr>
        <w:t>Thus</w:t>
      </w:r>
      <w:proofErr w:type="gramEnd"/>
      <w:r>
        <w:rPr>
          <w:rFonts w:ascii="Georgia" w:eastAsia="Times New Roman" w:hAnsi="Georgia" w:cs="Times New Roman"/>
          <w:kern w:val="36"/>
          <w:sz w:val="26"/>
          <w:szCs w:val="26"/>
          <w14:ligatures w14:val="none"/>
        </w:rPr>
        <w:t xml:space="preserve"> Congress passed the</w:t>
      </w:r>
      <w:r w:rsidR="00A8008E">
        <w:rPr>
          <w:rFonts w:ascii="Georgia" w:eastAsia="Times New Roman" w:hAnsi="Georgia" w:cs="Times New Roman"/>
          <w:kern w:val="36"/>
          <w:sz w:val="26"/>
          <w:szCs w:val="26"/>
          <w14:ligatures w14:val="none"/>
        </w:rPr>
        <w:t xml:space="preserve"> tax laws that protected a lot of the income of the wealthy.</w:t>
      </w:r>
    </w:p>
    <w:p w14:paraId="37E703A0" w14:textId="5B6592F5" w:rsidR="00A8008E" w:rsidRPr="00F36602" w:rsidRDefault="001E4E29" w:rsidP="001E4E29">
      <w:pPr>
        <w:spacing w:before="100" w:beforeAutospacing="1" w:after="100" w:afterAutospacing="1" w:line="240" w:lineRule="auto"/>
        <w:jc w:val="both"/>
        <w:outlineLvl w:val="0"/>
        <w:rPr>
          <w:rFonts w:ascii="Georgia" w:eastAsia="Times New Roman" w:hAnsi="Georgia" w:cs="Times New Roman"/>
          <w:b/>
          <w:bCs/>
          <w:kern w:val="36"/>
          <w:sz w:val="26"/>
          <w:szCs w:val="26"/>
          <w:u w:val="single"/>
          <w14:ligatures w14:val="none"/>
        </w:rPr>
      </w:pPr>
      <w:r w:rsidRPr="001E4E29">
        <w:rPr>
          <w:rFonts w:ascii="Georgia" w:eastAsia="Times New Roman" w:hAnsi="Georgia" w:cs="Times New Roman"/>
          <w:b/>
          <w:bCs/>
          <w:kern w:val="36"/>
          <w:sz w:val="26"/>
          <w:szCs w:val="26"/>
          <w:highlight w:val="yellow"/>
          <w:u w:val="single"/>
          <w14:ligatures w14:val="none"/>
        </w:rPr>
        <w:t>According to Reich, b</w:t>
      </w:r>
      <w:r w:rsidR="00A8008E" w:rsidRPr="001E4E29">
        <w:rPr>
          <w:rFonts w:ascii="Georgia" w:eastAsia="Times New Roman" w:hAnsi="Georgia" w:cs="Times New Roman"/>
          <w:b/>
          <w:bCs/>
          <w:kern w:val="36"/>
          <w:sz w:val="26"/>
          <w:szCs w:val="26"/>
          <w:highlight w:val="yellow"/>
          <w:u w:val="single"/>
          <w14:ligatures w14:val="none"/>
        </w:rPr>
        <w:t xml:space="preserve">y scraping the cap tax on those earning over $160,200, </w:t>
      </w:r>
      <w:r w:rsidR="00F36602" w:rsidRPr="001E4E29">
        <w:rPr>
          <w:rFonts w:ascii="Georgia" w:eastAsia="Times New Roman" w:hAnsi="Georgia" w:cs="Times New Roman"/>
          <w:b/>
          <w:bCs/>
          <w:kern w:val="36"/>
          <w:sz w:val="26"/>
          <w:szCs w:val="26"/>
          <w:highlight w:val="yellow"/>
          <w:u w:val="single"/>
          <w14:ligatures w14:val="none"/>
        </w:rPr>
        <w:t xml:space="preserve">and </w:t>
      </w:r>
      <w:r w:rsidR="00A8008E" w:rsidRPr="001E4E29">
        <w:rPr>
          <w:rFonts w:ascii="Georgia" w:eastAsia="Times New Roman" w:hAnsi="Georgia" w:cs="Times New Roman"/>
          <w:b/>
          <w:bCs/>
          <w:kern w:val="36"/>
          <w:sz w:val="26"/>
          <w:szCs w:val="26"/>
          <w:highlight w:val="yellow"/>
          <w:u w:val="single"/>
          <w14:ligatures w14:val="none"/>
        </w:rPr>
        <w:t>taxing more wisely,</w:t>
      </w:r>
      <w:r w:rsidR="00F36602" w:rsidRPr="001E4E29">
        <w:rPr>
          <w:rFonts w:ascii="Georgia" w:eastAsia="Times New Roman" w:hAnsi="Georgia" w:cs="Times New Roman"/>
          <w:b/>
          <w:bCs/>
          <w:kern w:val="36"/>
          <w:sz w:val="26"/>
          <w:szCs w:val="26"/>
          <w:highlight w:val="yellow"/>
          <w:u w:val="single"/>
          <w14:ligatures w14:val="none"/>
        </w:rPr>
        <w:t xml:space="preserve"> </w:t>
      </w:r>
      <w:r w:rsidR="00A8008E" w:rsidRPr="001E4E29">
        <w:rPr>
          <w:rFonts w:ascii="Georgia" w:eastAsia="Times New Roman" w:hAnsi="Georgia" w:cs="Times New Roman"/>
          <w:b/>
          <w:bCs/>
          <w:kern w:val="36"/>
          <w:sz w:val="26"/>
          <w:szCs w:val="26"/>
          <w:highlight w:val="yellow"/>
          <w:u w:val="single"/>
          <w14:ligatures w14:val="none"/>
        </w:rPr>
        <w:t>fund</w:t>
      </w:r>
      <w:r w:rsidRPr="001E4E29">
        <w:rPr>
          <w:rFonts w:ascii="Georgia" w:eastAsia="Times New Roman" w:hAnsi="Georgia" w:cs="Times New Roman"/>
          <w:b/>
          <w:bCs/>
          <w:kern w:val="36"/>
          <w:sz w:val="26"/>
          <w:szCs w:val="26"/>
          <w:highlight w:val="yellow"/>
          <w:u w:val="single"/>
          <w14:ligatures w14:val="none"/>
        </w:rPr>
        <w:t>s</w:t>
      </w:r>
      <w:r w:rsidR="00A8008E" w:rsidRPr="001E4E29">
        <w:rPr>
          <w:rFonts w:ascii="Georgia" w:eastAsia="Times New Roman" w:hAnsi="Georgia" w:cs="Times New Roman"/>
          <w:b/>
          <w:bCs/>
          <w:kern w:val="36"/>
          <w:sz w:val="26"/>
          <w:szCs w:val="26"/>
          <w:highlight w:val="yellow"/>
          <w:u w:val="single"/>
          <w14:ligatures w14:val="none"/>
        </w:rPr>
        <w:t xml:space="preserve"> </w:t>
      </w:r>
      <w:r w:rsidR="00F36602" w:rsidRPr="001E4E29">
        <w:rPr>
          <w:rFonts w:ascii="Georgia" w:eastAsia="Times New Roman" w:hAnsi="Georgia" w:cs="Times New Roman"/>
          <w:b/>
          <w:bCs/>
          <w:kern w:val="36"/>
          <w:sz w:val="26"/>
          <w:szCs w:val="26"/>
          <w:highlight w:val="yellow"/>
          <w:u w:val="single"/>
          <w14:ligatures w14:val="none"/>
        </w:rPr>
        <w:t>to</w:t>
      </w:r>
      <w:r w:rsidR="00A8008E" w:rsidRPr="001E4E29">
        <w:rPr>
          <w:rFonts w:ascii="Georgia" w:eastAsia="Times New Roman" w:hAnsi="Georgia" w:cs="Times New Roman"/>
          <w:b/>
          <w:bCs/>
          <w:kern w:val="36"/>
          <w:sz w:val="26"/>
          <w:szCs w:val="26"/>
          <w:highlight w:val="yellow"/>
          <w:u w:val="single"/>
          <w14:ligatures w14:val="none"/>
        </w:rPr>
        <w:t xml:space="preserve"> pay social security could be extend</w:t>
      </w:r>
      <w:r w:rsidR="00F36602" w:rsidRPr="001E4E29">
        <w:rPr>
          <w:rFonts w:ascii="Georgia" w:eastAsia="Times New Roman" w:hAnsi="Georgia" w:cs="Times New Roman"/>
          <w:b/>
          <w:bCs/>
          <w:kern w:val="36"/>
          <w:sz w:val="26"/>
          <w:szCs w:val="26"/>
          <w:highlight w:val="yellow"/>
          <w:u w:val="single"/>
          <w14:ligatures w14:val="none"/>
        </w:rPr>
        <w:t>ed</w:t>
      </w:r>
      <w:r w:rsidR="00A8008E" w:rsidRPr="001E4E29">
        <w:rPr>
          <w:rFonts w:ascii="Georgia" w:eastAsia="Times New Roman" w:hAnsi="Georgia" w:cs="Times New Roman"/>
          <w:b/>
          <w:bCs/>
          <w:kern w:val="36"/>
          <w:sz w:val="26"/>
          <w:szCs w:val="26"/>
          <w:highlight w:val="yellow"/>
          <w:u w:val="single"/>
          <w14:ligatures w14:val="none"/>
        </w:rPr>
        <w:t xml:space="preserve"> 75 more years. Otherwise by 2033, social security income will be reduced 33%.</w:t>
      </w:r>
      <w:r w:rsidR="00A8008E" w:rsidRPr="00F36602">
        <w:rPr>
          <w:rFonts w:ascii="Georgia" w:eastAsia="Times New Roman" w:hAnsi="Georgia" w:cs="Times New Roman"/>
          <w:b/>
          <w:bCs/>
          <w:kern w:val="36"/>
          <w:sz w:val="26"/>
          <w:szCs w:val="26"/>
          <w:u w:val="single"/>
          <w14:ligatures w14:val="none"/>
        </w:rPr>
        <w:t xml:space="preserve">  </w:t>
      </w:r>
    </w:p>
    <w:p w14:paraId="1A72E1BF" w14:textId="3C328CBF" w:rsidR="00A8008E" w:rsidRDefault="00A8008E" w:rsidP="001E4E29">
      <w:pPr>
        <w:spacing w:before="100" w:beforeAutospacing="1" w:after="100" w:afterAutospacing="1" w:line="240" w:lineRule="auto"/>
        <w:jc w:val="both"/>
        <w:outlineLvl w:val="0"/>
        <w:rPr>
          <w:rFonts w:ascii="Georgia" w:eastAsia="Times New Roman" w:hAnsi="Georgia" w:cs="Times New Roman"/>
          <w:kern w:val="36"/>
          <w:sz w:val="26"/>
          <w:szCs w:val="26"/>
          <w14:ligatures w14:val="none"/>
        </w:rPr>
      </w:pPr>
      <w:r>
        <w:rPr>
          <w:rFonts w:ascii="Georgia" w:eastAsia="Times New Roman" w:hAnsi="Georgia" w:cs="Times New Roman"/>
          <w:kern w:val="36"/>
          <w:sz w:val="26"/>
          <w:szCs w:val="26"/>
          <w14:ligatures w14:val="none"/>
        </w:rPr>
        <w:t>Most Americans in retirement only have social security retirement income to survive.  Add on the projection of inflation, and millions of Americans, in the senior years, will not have sufficient income to pay the basic costs to survive.</w:t>
      </w:r>
    </w:p>
    <w:p w14:paraId="2AEBDAF3" w14:textId="32EF9652" w:rsidR="00A8008E" w:rsidRPr="00A81431" w:rsidRDefault="00F36602" w:rsidP="001E4E29">
      <w:pPr>
        <w:spacing w:before="100" w:beforeAutospacing="1" w:after="100" w:afterAutospacing="1" w:line="240" w:lineRule="auto"/>
        <w:jc w:val="both"/>
        <w:outlineLvl w:val="0"/>
        <w:rPr>
          <w:rFonts w:ascii="Georgia" w:eastAsia="Times New Roman" w:hAnsi="Georgia" w:cs="Times New Roman"/>
          <w:kern w:val="36"/>
          <w:sz w:val="26"/>
          <w:szCs w:val="26"/>
          <w14:ligatures w14:val="none"/>
        </w:rPr>
      </w:pPr>
      <w:r>
        <w:rPr>
          <w:rFonts w:ascii="Georgia" w:eastAsia="Times New Roman" w:hAnsi="Georgia" w:cs="Times New Roman"/>
          <w:kern w:val="36"/>
          <w:sz w:val="26"/>
          <w:szCs w:val="26"/>
          <w14:ligatures w14:val="none"/>
        </w:rPr>
        <w:t>“</w:t>
      </w:r>
      <w:r w:rsidR="00A8008E">
        <w:rPr>
          <w:rFonts w:ascii="Georgia" w:eastAsia="Times New Roman" w:hAnsi="Georgia" w:cs="Times New Roman"/>
          <w:kern w:val="36"/>
          <w:sz w:val="26"/>
          <w:szCs w:val="26"/>
          <w14:ligatures w14:val="none"/>
        </w:rPr>
        <w:t>Scrap the Cap</w:t>
      </w:r>
      <w:r>
        <w:rPr>
          <w:rFonts w:ascii="Georgia" w:eastAsia="Times New Roman" w:hAnsi="Georgia" w:cs="Times New Roman"/>
          <w:kern w:val="36"/>
          <w:sz w:val="26"/>
          <w:szCs w:val="26"/>
          <w14:ligatures w14:val="none"/>
        </w:rPr>
        <w:t>”</w:t>
      </w:r>
      <w:r w:rsidR="00A8008E">
        <w:rPr>
          <w:rFonts w:ascii="Georgia" w:eastAsia="Times New Roman" w:hAnsi="Georgia" w:cs="Times New Roman"/>
          <w:kern w:val="36"/>
          <w:sz w:val="26"/>
          <w:szCs w:val="26"/>
          <w14:ligatures w14:val="none"/>
        </w:rPr>
        <w:t xml:space="preserve"> must be a priority issue to convey </w:t>
      </w:r>
      <w:proofErr w:type="gramStart"/>
      <w:r w:rsidR="00A8008E">
        <w:rPr>
          <w:rFonts w:ascii="Georgia" w:eastAsia="Times New Roman" w:hAnsi="Georgia" w:cs="Times New Roman"/>
          <w:kern w:val="36"/>
          <w:sz w:val="26"/>
          <w:szCs w:val="26"/>
          <w14:ligatures w14:val="none"/>
        </w:rPr>
        <w:t>to  our</w:t>
      </w:r>
      <w:proofErr w:type="gramEnd"/>
      <w:r w:rsidR="00A8008E">
        <w:rPr>
          <w:rFonts w:ascii="Georgia" w:eastAsia="Times New Roman" w:hAnsi="Georgia" w:cs="Times New Roman"/>
          <w:kern w:val="36"/>
          <w:sz w:val="26"/>
          <w:szCs w:val="26"/>
          <w14:ligatures w14:val="none"/>
        </w:rPr>
        <w:t xml:space="preserve"> Congressional Representatives.</w:t>
      </w:r>
    </w:p>
    <w:p w14:paraId="0D3439A8" w14:textId="15EEF031" w:rsidR="00C30D64" w:rsidRDefault="00A81431" w:rsidP="004D355B">
      <w:pPr>
        <w:spacing w:before="100" w:beforeAutospacing="1" w:after="100" w:afterAutospacing="1" w:line="540" w:lineRule="atLeast"/>
        <w:outlineLvl w:val="0"/>
        <w:rPr>
          <w:rFonts w:ascii="Georgia" w:eastAsia="Times New Roman" w:hAnsi="Georgia" w:cs="Times New Roman"/>
          <w:b/>
          <w:bCs/>
          <w:kern w:val="36"/>
          <w:sz w:val="28"/>
          <w:szCs w:val="28"/>
          <w14:ligatures w14:val="none"/>
        </w:rPr>
      </w:pPr>
      <w:r>
        <w:rPr>
          <w:rFonts w:ascii="Georgia" w:eastAsia="Times New Roman" w:hAnsi="Georgia" w:cs="Times New Roman"/>
          <w:b/>
          <w:bCs/>
          <w:kern w:val="36"/>
          <w:sz w:val="28"/>
          <w:szCs w:val="28"/>
          <w14:ligatures w14:val="none"/>
        </w:rPr>
        <w:t xml:space="preserve">==============================================  </w:t>
      </w:r>
    </w:p>
    <w:p w14:paraId="1E8ED925" w14:textId="37591866" w:rsidR="00A81431" w:rsidRPr="00A81431" w:rsidRDefault="00A81431" w:rsidP="004D355B">
      <w:pPr>
        <w:spacing w:before="100" w:beforeAutospacing="1" w:after="100" w:afterAutospacing="1" w:line="540" w:lineRule="atLeast"/>
        <w:outlineLvl w:val="0"/>
        <w:rPr>
          <w:rFonts w:ascii="Georgia" w:eastAsia="Times New Roman" w:hAnsi="Georgia" w:cs="Times New Roman"/>
          <w:b/>
          <w:bCs/>
          <w:kern w:val="36"/>
          <w:sz w:val="24"/>
          <w:szCs w:val="24"/>
          <w14:ligatures w14:val="none"/>
        </w:rPr>
      </w:pPr>
      <w:r w:rsidRPr="00A81431">
        <w:rPr>
          <w:rFonts w:ascii="Georgia" w:eastAsia="Times New Roman" w:hAnsi="Georgia" w:cs="Times New Roman"/>
          <w:b/>
          <w:bCs/>
          <w:kern w:val="36"/>
          <w:sz w:val="24"/>
          <w:szCs w:val="24"/>
          <w14:ligatures w14:val="none"/>
        </w:rPr>
        <w:t>SOURCE:</w:t>
      </w:r>
    </w:p>
    <w:p w14:paraId="051CDFED" w14:textId="45BD60B8" w:rsidR="004D355B" w:rsidRPr="004D355B" w:rsidRDefault="004D355B" w:rsidP="004D355B">
      <w:pPr>
        <w:spacing w:before="100" w:beforeAutospacing="1" w:after="100" w:afterAutospacing="1" w:line="540" w:lineRule="atLeast"/>
        <w:outlineLvl w:val="0"/>
        <w:rPr>
          <w:rFonts w:ascii="Georgia" w:eastAsia="Times New Roman" w:hAnsi="Georgia" w:cs="Times New Roman"/>
          <w:b/>
          <w:bCs/>
          <w:color w:val="C00000"/>
          <w:kern w:val="36"/>
          <w:sz w:val="28"/>
          <w:szCs w:val="28"/>
          <w14:ligatures w14:val="none"/>
        </w:rPr>
      </w:pPr>
      <w:r w:rsidRPr="004D355B">
        <w:rPr>
          <w:rFonts w:ascii="Georgia" w:eastAsia="Times New Roman" w:hAnsi="Georgia" w:cs="Times New Roman"/>
          <w:b/>
          <w:bCs/>
          <w:color w:val="C00000"/>
          <w:kern w:val="36"/>
          <w:sz w:val="28"/>
          <w:szCs w:val="28"/>
          <w14:ligatures w14:val="none"/>
        </w:rPr>
        <w:t>How the super</w:t>
      </w:r>
      <w:r w:rsidR="00C30D64">
        <w:rPr>
          <w:rFonts w:ascii="Georgia" w:eastAsia="Times New Roman" w:hAnsi="Georgia" w:cs="Times New Roman"/>
          <w:b/>
          <w:bCs/>
          <w:color w:val="C00000"/>
          <w:kern w:val="36"/>
          <w:sz w:val="28"/>
          <w:szCs w:val="28"/>
          <w14:ligatures w14:val="none"/>
        </w:rPr>
        <w:t>-</w:t>
      </w:r>
      <w:r w:rsidRPr="004D355B">
        <w:rPr>
          <w:rFonts w:ascii="Georgia" w:eastAsia="Times New Roman" w:hAnsi="Georgia" w:cs="Times New Roman"/>
          <w:b/>
          <w:bCs/>
          <w:color w:val="C00000"/>
          <w:kern w:val="36"/>
          <w:sz w:val="28"/>
          <w:szCs w:val="28"/>
          <w14:ligatures w14:val="none"/>
        </w:rPr>
        <w:t>rich are killing Social Security</w:t>
      </w:r>
    </w:p>
    <w:p w14:paraId="3FC744D7" w14:textId="77777777" w:rsidR="004D355B" w:rsidRPr="004D355B" w:rsidRDefault="004D355B" w:rsidP="004D355B">
      <w:pPr>
        <w:spacing w:before="135" w:after="210" w:line="240" w:lineRule="auto"/>
        <w:rPr>
          <w:rFonts w:ascii="Open Sans" w:eastAsia="Times New Roman" w:hAnsi="Open Sans" w:cs="Open Sans"/>
          <w:i/>
          <w:iCs/>
          <w:color w:val="999999"/>
          <w:kern w:val="0"/>
          <w:sz w:val="32"/>
          <w:szCs w:val="32"/>
          <w14:ligatures w14:val="none"/>
        </w:rPr>
      </w:pPr>
      <w:r w:rsidRPr="004D355B">
        <w:rPr>
          <w:rFonts w:ascii="Georgia" w:eastAsia="Times New Roman" w:hAnsi="Georgia" w:cs="Open Sans"/>
          <w:b/>
          <w:bCs/>
          <w:i/>
          <w:iCs/>
          <w:color w:val="C00000"/>
          <w:kern w:val="0"/>
          <w:sz w:val="28"/>
          <w:szCs w:val="28"/>
          <w14:ligatures w14:val="none"/>
        </w:rPr>
        <w:lastRenderedPageBreak/>
        <w:t>It’s going to run out of money before you can ever receive it if the rich don’t start paying their fair share</w:t>
      </w:r>
      <w:r w:rsidRPr="004D355B">
        <w:rPr>
          <w:rFonts w:ascii="Open Sans" w:eastAsia="Times New Roman" w:hAnsi="Open Sans" w:cs="Open Sans"/>
          <w:i/>
          <w:iCs/>
          <w:color w:val="999999"/>
          <w:kern w:val="0"/>
          <w:sz w:val="32"/>
          <w:szCs w:val="32"/>
          <w14:ligatures w14:val="none"/>
        </w:rPr>
        <w:t>.</w:t>
      </w:r>
    </w:p>
    <w:p w14:paraId="7B934A07" w14:textId="77777777" w:rsidR="00C30D64" w:rsidRDefault="00C30D64" w:rsidP="004D355B">
      <w:pPr>
        <w:spacing w:after="0" w:line="240" w:lineRule="auto"/>
        <w:rPr>
          <w:rFonts w:ascii="Georgia" w:eastAsia="Times New Roman" w:hAnsi="Georgia" w:cs="Open Sans"/>
          <w:color w:val="444444"/>
          <w:kern w:val="0"/>
          <w14:ligatures w14:val="none"/>
        </w:rPr>
      </w:pPr>
    </w:p>
    <w:p w14:paraId="4A7F8743" w14:textId="64345002" w:rsidR="004D355B" w:rsidRPr="004D355B" w:rsidRDefault="00C30D64" w:rsidP="004D355B">
      <w:pPr>
        <w:spacing w:after="0" w:line="240" w:lineRule="auto"/>
        <w:rPr>
          <w:rFonts w:ascii="Georgia" w:eastAsia="Times New Roman" w:hAnsi="Georgia" w:cs="Open Sans"/>
          <w:color w:val="000000"/>
          <w:kern w:val="0"/>
          <w14:ligatures w14:val="none"/>
        </w:rPr>
      </w:pPr>
      <w:r w:rsidRPr="00C30D64">
        <w:rPr>
          <w:rFonts w:ascii="Georgia" w:eastAsia="Times New Roman" w:hAnsi="Georgia" w:cs="Open Sans"/>
          <w:b/>
          <w:bCs/>
          <w:color w:val="444444"/>
          <w:kern w:val="0"/>
          <w:sz w:val="24"/>
          <w:szCs w:val="24"/>
          <w14:ligatures w14:val="none"/>
        </w:rPr>
        <w:t>Article by</w:t>
      </w:r>
      <w:r w:rsidRPr="00C30D64">
        <w:rPr>
          <w:rFonts w:ascii="Georgia" w:eastAsia="Times New Roman" w:hAnsi="Georgia" w:cs="Open Sans"/>
          <w:color w:val="444444"/>
          <w:kern w:val="0"/>
          <w:sz w:val="24"/>
          <w:szCs w:val="24"/>
          <w14:ligatures w14:val="none"/>
        </w:rPr>
        <w:t xml:space="preserve"> </w:t>
      </w:r>
      <w:hyperlink r:id="rId5" w:history="1">
        <w:r w:rsidR="004D355B" w:rsidRPr="004D355B">
          <w:rPr>
            <w:rFonts w:ascii="Georgia" w:eastAsia="Times New Roman" w:hAnsi="Georgia" w:cs="Open Sans"/>
            <w:b/>
            <w:bCs/>
            <w:color w:val="000000"/>
            <w:kern w:val="0"/>
            <w:u w:val="single"/>
            <w14:ligatures w14:val="none"/>
          </w:rPr>
          <w:t>Robert Reich</w:t>
        </w:r>
      </w:hyperlink>
      <w:r w:rsidR="00E052C8" w:rsidRPr="00E052C8">
        <w:rPr>
          <w:rFonts w:ascii="Georgia" w:eastAsia="Times New Roman" w:hAnsi="Georgia" w:cs="Open Sans"/>
          <w:color w:val="444444"/>
          <w:kern w:val="0"/>
          <w14:ligatures w14:val="none"/>
        </w:rPr>
        <w:t xml:space="preserve">, </w:t>
      </w:r>
      <w:r w:rsidR="004D355B" w:rsidRPr="004D355B">
        <w:rPr>
          <w:rFonts w:ascii="Georgia" w:eastAsia="Times New Roman" w:hAnsi="Georgia" w:cs="Open Sans"/>
          <w:b/>
          <w:bCs/>
          <w:color w:val="444444"/>
          <w:kern w:val="0"/>
          <w14:ligatures w14:val="none"/>
        </w:rPr>
        <w:t>July 7, 2023</w:t>
      </w:r>
    </w:p>
    <w:p w14:paraId="1974F148" w14:textId="53A49A3A" w:rsidR="004D355B" w:rsidRDefault="004D355B" w:rsidP="004D355B">
      <w:pPr>
        <w:spacing w:line="240" w:lineRule="auto"/>
        <w:rPr>
          <w:rFonts w:ascii="Open Sans" w:eastAsia="Times New Roman" w:hAnsi="Open Sans" w:cs="Open Sans"/>
          <w:color w:val="000000"/>
          <w:kern w:val="0"/>
          <w:sz w:val="17"/>
          <w:szCs w:val="17"/>
          <w14:ligatures w14:val="none"/>
        </w:rPr>
      </w:pPr>
    </w:p>
    <w:p w14:paraId="3E3F735E" w14:textId="4FFF9F51" w:rsidR="00E052C8" w:rsidRPr="004D355B" w:rsidRDefault="00E052C8" w:rsidP="004D355B">
      <w:pPr>
        <w:spacing w:line="240" w:lineRule="auto"/>
        <w:rPr>
          <w:rFonts w:ascii="Georgia" w:eastAsia="Times New Roman" w:hAnsi="Georgia" w:cs="Open Sans"/>
          <w:b/>
          <w:bCs/>
          <w:color w:val="000000"/>
          <w:kern w:val="0"/>
          <w:sz w:val="20"/>
          <w:szCs w:val="20"/>
          <w14:ligatures w14:val="none"/>
        </w:rPr>
      </w:pPr>
      <w:r w:rsidRPr="00E052C8">
        <w:rPr>
          <w:rFonts w:ascii="Georgia" w:eastAsia="Times New Roman" w:hAnsi="Georgia" w:cs="Open Sans"/>
          <w:b/>
          <w:bCs/>
          <w:color w:val="000000"/>
          <w:kern w:val="0"/>
          <w:sz w:val="20"/>
          <w:szCs w:val="20"/>
          <w14:ligatures w14:val="none"/>
        </w:rPr>
        <w:t xml:space="preserve">Robert B. Reich is Chancellor's Professor of Public Policy at the University of California at Berkeley and Senior Fellow at the Blum Center for Developing Economies. He served as Secretary of Labor in the Clinton administration, for which Time Magazine named him one of the ten most effective cabinet secretaries of the twentieth </w:t>
      </w:r>
      <w:proofErr w:type="gramStart"/>
      <w:r w:rsidRPr="00E052C8">
        <w:rPr>
          <w:rFonts w:ascii="Georgia" w:eastAsia="Times New Roman" w:hAnsi="Georgia" w:cs="Open Sans"/>
          <w:b/>
          <w:bCs/>
          <w:color w:val="000000"/>
          <w:kern w:val="0"/>
          <w:sz w:val="20"/>
          <w:szCs w:val="20"/>
          <w14:ligatures w14:val="none"/>
        </w:rPr>
        <w:t>century</w:t>
      </w:r>
      <w:proofErr w:type="gramEnd"/>
    </w:p>
    <w:p w14:paraId="78B67BF8" w14:textId="1A15818E" w:rsidR="004D355B" w:rsidRPr="000C55B5" w:rsidRDefault="004D355B" w:rsidP="000C55B5">
      <w:pPr>
        <w:spacing w:after="390" w:line="240" w:lineRule="auto"/>
        <w:jc w:val="both"/>
        <w:rPr>
          <w:rFonts w:ascii="Georgia" w:eastAsia="Times New Roman" w:hAnsi="Georgia" w:cs="Times New Roman"/>
          <w:kern w:val="0"/>
          <w:sz w:val="24"/>
          <w:szCs w:val="24"/>
          <w14:ligatures w14:val="none"/>
        </w:rPr>
      </w:pPr>
      <w:r w:rsidRPr="000C55B5">
        <w:rPr>
          <w:rFonts w:ascii="Georgia" w:eastAsia="Times New Roman" w:hAnsi="Georgia" w:cs="Times New Roman"/>
          <w:kern w:val="0"/>
          <w:sz w:val="24"/>
          <w:szCs w:val="24"/>
          <w14:ligatures w14:val="none"/>
        </w:rPr>
        <w:t>Here’s the real reason Social Security is in danger that nobody’s talking about.</w:t>
      </w:r>
    </w:p>
    <w:p w14:paraId="0BBEC837" w14:textId="77777777" w:rsidR="004D355B" w:rsidRPr="000C55B5" w:rsidRDefault="004D355B" w:rsidP="000C55B5">
      <w:pPr>
        <w:spacing w:after="390" w:line="240" w:lineRule="auto"/>
        <w:jc w:val="both"/>
        <w:rPr>
          <w:rFonts w:ascii="Georgia" w:eastAsia="Times New Roman" w:hAnsi="Georgia" w:cs="Times New Roman"/>
          <w:kern w:val="0"/>
          <w:sz w:val="24"/>
          <w:szCs w:val="24"/>
          <w14:ligatures w14:val="none"/>
        </w:rPr>
      </w:pPr>
      <w:r w:rsidRPr="000C55B5">
        <w:rPr>
          <w:rFonts w:ascii="Georgia" w:eastAsia="Times New Roman" w:hAnsi="Georgia" w:cs="Times New Roman"/>
          <w:kern w:val="0"/>
          <w:sz w:val="24"/>
          <w:szCs w:val="24"/>
          <w14:ligatures w14:val="none"/>
        </w:rPr>
        <w:t>It’s not just because too many boomers like me are retiring. It’s because of inequality.</w:t>
      </w:r>
    </w:p>
    <w:p w14:paraId="3113A7D8" w14:textId="77777777" w:rsidR="004D355B" w:rsidRPr="000C55B5" w:rsidRDefault="004D355B" w:rsidP="000C55B5">
      <w:pPr>
        <w:spacing w:after="390" w:line="240" w:lineRule="auto"/>
        <w:jc w:val="both"/>
        <w:rPr>
          <w:rFonts w:ascii="Georgia" w:eastAsia="Times New Roman" w:hAnsi="Georgia" w:cs="Times New Roman"/>
          <w:kern w:val="0"/>
          <w:sz w:val="24"/>
          <w:szCs w:val="24"/>
          <w14:ligatures w14:val="none"/>
        </w:rPr>
      </w:pPr>
      <w:r w:rsidRPr="000C55B5">
        <w:rPr>
          <w:rFonts w:ascii="Georgia" w:eastAsia="Times New Roman" w:hAnsi="Georgia" w:cs="Times New Roman"/>
          <w:kern w:val="0"/>
          <w:sz w:val="24"/>
          <w:szCs w:val="24"/>
          <w14:ligatures w14:val="none"/>
        </w:rPr>
        <w:t>Now, I don’t want to alarm you. Social Security is still helping us oldies enjoy our golden years—but only for so long.</w:t>
      </w:r>
    </w:p>
    <w:p w14:paraId="5A1AD658" w14:textId="77777777" w:rsidR="004D355B" w:rsidRPr="000C55B5" w:rsidRDefault="004D355B" w:rsidP="000C55B5">
      <w:pPr>
        <w:spacing w:after="390" w:line="240" w:lineRule="auto"/>
        <w:jc w:val="both"/>
        <w:rPr>
          <w:rFonts w:ascii="Georgia" w:eastAsia="Times New Roman" w:hAnsi="Georgia" w:cs="Times New Roman"/>
          <w:kern w:val="0"/>
          <w:sz w:val="24"/>
          <w:szCs w:val="24"/>
          <w14:ligatures w14:val="none"/>
        </w:rPr>
      </w:pPr>
      <w:r w:rsidRPr="000C55B5">
        <w:rPr>
          <w:rFonts w:ascii="Georgia" w:eastAsia="Times New Roman" w:hAnsi="Georgia" w:cs="Times New Roman"/>
          <w:b/>
          <w:bCs/>
          <w:kern w:val="0"/>
          <w:sz w:val="24"/>
          <w:szCs w:val="24"/>
          <w:highlight w:val="yellow"/>
          <w:u w:val="single"/>
          <w14:ligatures w14:val="none"/>
        </w:rPr>
        <w:t>Social Security is one of the most </w:t>
      </w:r>
      <w:hyperlink r:id="rId6" w:history="1">
        <w:r w:rsidRPr="000C55B5">
          <w:rPr>
            <w:rFonts w:ascii="Georgia" w:eastAsia="Times New Roman" w:hAnsi="Georgia" w:cs="Times New Roman"/>
            <w:b/>
            <w:bCs/>
            <w:kern w:val="0"/>
            <w:sz w:val="24"/>
            <w:szCs w:val="24"/>
            <w:highlight w:val="yellow"/>
            <w:u w:val="single"/>
            <w14:ligatures w14:val="none"/>
          </w:rPr>
          <w:t>popular</w:t>
        </w:r>
      </w:hyperlink>
      <w:r w:rsidRPr="000C55B5">
        <w:rPr>
          <w:rFonts w:ascii="Georgia" w:eastAsia="Times New Roman" w:hAnsi="Georgia" w:cs="Times New Roman"/>
          <w:b/>
          <w:bCs/>
          <w:kern w:val="0"/>
          <w:sz w:val="24"/>
          <w:szCs w:val="24"/>
          <w:highlight w:val="yellow"/>
          <w:u w:val="single"/>
          <w14:ligatures w14:val="none"/>
        </w:rPr>
        <w:t> and </w:t>
      </w:r>
      <w:hyperlink r:id="rId7" w:history="1">
        <w:r w:rsidRPr="000C55B5">
          <w:rPr>
            <w:rFonts w:ascii="Georgia" w:eastAsia="Times New Roman" w:hAnsi="Georgia" w:cs="Times New Roman"/>
            <w:b/>
            <w:bCs/>
            <w:kern w:val="0"/>
            <w:sz w:val="24"/>
            <w:szCs w:val="24"/>
            <w:highlight w:val="yellow"/>
            <w:u w:val="single"/>
            <w14:ligatures w14:val="none"/>
          </w:rPr>
          <w:t>successful</w:t>
        </w:r>
      </w:hyperlink>
      <w:r w:rsidRPr="000C55B5">
        <w:rPr>
          <w:rFonts w:ascii="Georgia" w:eastAsia="Times New Roman" w:hAnsi="Georgia" w:cs="Times New Roman"/>
          <w:b/>
          <w:bCs/>
          <w:kern w:val="0"/>
          <w:sz w:val="24"/>
          <w:szCs w:val="24"/>
          <w:highlight w:val="yellow"/>
          <w:u w:val="single"/>
          <w14:ligatures w14:val="none"/>
        </w:rPr>
        <w:t> government programs ever created, not only helping retirees—but it’s also keeping </w:t>
      </w:r>
      <w:hyperlink r:id="rId8" w:anchor=":~:text=Social%20Security%20continued%20to%20be%20the%20most%20important%20antipoverty%20program%20in%202021%2C%20moving%2026.3%20million%20people%20out%20of%20SPM%20pov%C2%ADerty." w:history="1">
        <w:r w:rsidRPr="000C55B5">
          <w:rPr>
            <w:rFonts w:ascii="Georgia" w:eastAsia="Times New Roman" w:hAnsi="Georgia" w:cs="Times New Roman"/>
            <w:b/>
            <w:bCs/>
            <w:kern w:val="0"/>
            <w:sz w:val="24"/>
            <w:szCs w:val="24"/>
            <w:highlight w:val="yellow"/>
            <w:u w:val="single"/>
            <w14:ligatures w14:val="none"/>
          </w:rPr>
          <w:t>26 million people out of poverty.</w:t>
        </w:r>
      </w:hyperlink>
      <w:r w:rsidRPr="000C55B5">
        <w:rPr>
          <w:rFonts w:ascii="Georgia" w:eastAsia="Times New Roman" w:hAnsi="Georgia" w:cs="Times New Roman"/>
          <w:kern w:val="0"/>
          <w:sz w:val="24"/>
          <w:szCs w:val="24"/>
          <w14:ligatures w14:val="none"/>
        </w:rPr>
        <w:t>  Yet here is the problem:</w:t>
      </w:r>
    </w:p>
    <w:p w14:paraId="529DD5BE" w14:textId="77777777" w:rsidR="004D355B" w:rsidRPr="000C55B5" w:rsidRDefault="004D355B" w:rsidP="000C55B5">
      <w:pPr>
        <w:spacing w:after="390" w:line="240" w:lineRule="auto"/>
        <w:jc w:val="both"/>
        <w:rPr>
          <w:rFonts w:ascii="Georgia" w:eastAsia="Times New Roman" w:hAnsi="Georgia" w:cs="Times New Roman"/>
          <w:kern w:val="0"/>
          <w:sz w:val="24"/>
          <w:szCs w:val="24"/>
          <w14:ligatures w14:val="none"/>
        </w:rPr>
      </w:pPr>
      <w:r w:rsidRPr="000C55B5">
        <w:rPr>
          <w:rFonts w:ascii="Georgia" w:eastAsia="Times New Roman" w:hAnsi="Georgia" w:cs="Times New Roman"/>
          <w:b/>
          <w:bCs/>
          <w:kern w:val="0"/>
          <w:sz w:val="24"/>
          <w:szCs w:val="24"/>
          <w:highlight w:val="lightGray"/>
          <w14:ligatures w14:val="none"/>
        </w:rPr>
        <w:t>It’s going to run out of money before you can ever receive it if the rich don’t start paying their fair share</w:t>
      </w:r>
      <w:r w:rsidRPr="000C55B5">
        <w:rPr>
          <w:rFonts w:ascii="Georgia" w:eastAsia="Times New Roman" w:hAnsi="Georgia" w:cs="Times New Roman"/>
          <w:kern w:val="0"/>
          <w:sz w:val="24"/>
          <w:szCs w:val="24"/>
          <w14:ligatures w14:val="none"/>
        </w:rPr>
        <w:t>.</w:t>
      </w:r>
    </w:p>
    <w:p w14:paraId="0C1DC9D2" w14:textId="77777777" w:rsidR="004D355B" w:rsidRPr="000C55B5" w:rsidRDefault="004D355B" w:rsidP="000C55B5">
      <w:pPr>
        <w:spacing w:after="390" w:line="240" w:lineRule="auto"/>
        <w:jc w:val="both"/>
        <w:rPr>
          <w:rFonts w:ascii="Georgia" w:eastAsia="Times New Roman" w:hAnsi="Georgia" w:cs="Times New Roman"/>
          <w:b/>
          <w:bCs/>
          <w:kern w:val="0"/>
          <w:sz w:val="24"/>
          <w:szCs w:val="24"/>
          <w14:ligatures w14:val="none"/>
        </w:rPr>
      </w:pPr>
      <w:r w:rsidRPr="000C55B5">
        <w:rPr>
          <w:rFonts w:ascii="Georgia" w:eastAsia="Times New Roman" w:hAnsi="Georgia" w:cs="Times New Roman"/>
          <w:b/>
          <w:bCs/>
          <w:kern w:val="0"/>
          <w:sz w:val="24"/>
          <w:szCs w:val="24"/>
          <w:highlight w:val="yellow"/>
          <w14:ligatures w14:val="none"/>
        </w:rPr>
        <w:t>The </w:t>
      </w:r>
      <w:hyperlink r:id="rId9" w:history="1">
        <w:r w:rsidRPr="000C55B5">
          <w:rPr>
            <w:rFonts w:ascii="Georgia" w:eastAsia="Times New Roman" w:hAnsi="Georgia" w:cs="Times New Roman"/>
            <w:b/>
            <w:bCs/>
            <w:kern w:val="0"/>
            <w:sz w:val="24"/>
            <w:szCs w:val="24"/>
            <w:highlight w:val="yellow"/>
            <w:u w:val="single"/>
            <w14:ligatures w14:val="none"/>
          </w:rPr>
          <w:t>trustees of Social Security</w:t>
        </w:r>
      </w:hyperlink>
      <w:r w:rsidRPr="000C55B5">
        <w:rPr>
          <w:rFonts w:ascii="Georgia" w:eastAsia="Times New Roman" w:hAnsi="Georgia" w:cs="Times New Roman"/>
          <w:kern w:val="0"/>
          <w:sz w:val="24"/>
          <w:szCs w:val="24"/>
          <w14:ligatures w14:val="none"/>
        </w:rPr>
        <w:t>—of which yours truly was once a member back when I had </w:t>
      </w:r>
      <w:hyperlink r:id="rId10" w:anchor="/media/File:Robert_Reich.jpg" w:history="1">
        <w:r w:rsidRPr="000C55B5">
          <w:rPr>
            <w:rFonts w:ascii="Georgia" w:eastAsia="Times New Roman" w:hAnsi="Georgia" w:cs="Times New Roman"/>
            <w:kern w:val="0"/>
            <w:sz w:val="24"/>
            <w:szCs w:val="24"/>
            <w:u w:val="single"/>
            <w14:ligatures w14:val="none"/>
          </w:rPr>
          <w:t>thicker hair</w:t>
        </w:r>
      </w:hyperlink>
      <w:r w:rsidRPr="000C55B5">
        <w:rPr>
          <w:rFonts w:ascii="Georgia" w:eastAsia="Times New Roman" w:hAnsi="Georgia" w:cs="Times New Roman"/>
          <w:kern w:val="0"/>
          <w:sz w:val="24"/>
          <w:szCs w:val="24"/>
          <w14:ligatures w14:val="none"/>
        </w:rPr>
        <w:t>—</w:t>
      </w:r>
      <w:hyperlink r:id="rId11" w:history="1">
        <w:r w:rsidRPr="000C55B5">
          <w:rPr>
            <w:rFonts w:ascii="Georgia" w:eastAsia="Times New Roman" w:hAnsi="Georgia" w:cs="Times New Roman"/>
            <w:b/>
            <w:bCs/>
            <w:kern w:val="0"/>
            <w:sz w:val="24"/>
            <w:szCs w:val="24"/>
            <w:highlight w:val="yellow"/>
            <w:u w:val="single"/>
            <w14:ligatures w14:val="none"/>
          </w:rPr>
          <w:t>say</w:t>
        </w:r>
      </w:hyperlink>
      <w:r w:rsidRPr="000C55B5">
        <w:rPr>
          <w:rFonts w:ascii="Georgia" w:eastAsia="Times New Roman" w:hAnsi="Georgia" w:cs="Times New Roman"/>
          <w:b/>
          <w:bCs/>
          <w:kern w:val="0"/>
          <w:sz w:val="24"/>
          <w:szCs w:val="24"/>
          <w:highlight w:val="yellow"/>
          <w:u w:val="single"/>
          <w14:ligatures w14:val="none"/>
        </w:rPr>
        <w:t> the program will only be able to pay full benefits until </w:t>
      </w:r>
      <w:hyperlink r:id="rId12" w:anchor="76460:~:text=The%20OASI%20Trust%20Fund%20reserves%20are%20projected%20to%20become%20depleted%20in%202033%2C%20at%20which%20time%20OASI%20income%20would%20be%20sufficient%20to%20pay%2077%C2%A0percent%20of%20OASI%20scheduled%20benefits." w:history="1">
        <w:r w:rsidRPr="000C55B5">
          <w:rPr>
            <w:rFonts w:ascii="Georgia" w:eastAsia="Times New Roman" w:hAnsi="Georgia" w:cs="Times New Roman"/>
            <w:b/>
            <w:bCs/>
            <w:kern w:val="0"/>
            <w:sz w:val="24"/>
            <w:szCs w:val="24"/>
            <w:highlight w:val="yellow"/>
            <w:u w:val="single"/>
            <w14:ligatures w14:val="none"/>
          </w:rPr>
          <w:t>2033</w:t>
        </w:r>
      </w:hyperlink>
      <w:r w:rsidRPr="000C55B5">
        <w:rPr>
          <w:rFonts w:ascii="Georgia" w:eastAsia="Times New Roman" w:hAnsi="Georgia" w:cs="Times New Roman"/>
          <w:kern w:val="0"/>
          <w:sz w:val="24"/>
          <w:szCs w:val="24"/>
          <w:u w:val="single"/>
          <w14:ligatures w14:val="none"/>
        </w:rPr>
        <w:t>.</w:t>
      </w:r>
      <w:r w:rsidRPr="000C55B5">
        <w:rPr>
          <w:rFonts w:ascii="Georgia" w:eastAsia="Times New Roman" w:hAnsi="Georgia" w:cs="Times New Roman"/>
          <w:kern w:val="0"/>
          <w:sz w:val="24"/>
          <w:szCs w:val="24"/>
          <w14:ligatures w14:val="none"/>
        </w:rPr>
        <w:t xml:space="preserve"> </w:t>
      </w:r>
      <w:r w:rsidRPr="000C55B5">
        <w:rPr>
          <w:rFonts w:ascii="Georgia" w:eastAsia="Times New Roman" w:hAnsi="Georgia" w:cs="Times New Roman"/>
          <w:b/>
          <w:bCs/>
          <w:kern w:val="0"/>
          <w:sz w:val="24"/>
          <w:szCs w:val="24"/>
          <w:highlight w:val="green"/>
          <w14:ligatures w14:val="none"/>
        </w:rPr>
        <w:t>After that, Social Security will only be able to dole out roughly </w:t>
      </w:r>
      <w:hyperlink r:id="rId13" w:history="1">
        <w:r w:rsidRPr="000C55B5">
          <w:rPr>
            <w:rFonts w:ascii="Georgia" w:eastAsia="Times New Roman" w:hAnsi="Georgia" w:cs="Times New Roman"/>
            <w:b/>
            <w:bCs/>
            <w:kern w:val="0"/>
            <w:sz w:val="24"/>
            <w:szCs w:val="24"/>
            <w:highlight w:val="green"/>
            <w:u w:val="single"/>
            <w14:ligatures w14:val="none"/>
          </w:rPr>
          <w:t>77 percent of benefits</w:t>
        </w:r>
      </w:hyperlink>
      <w:r w:rsidRPr="000C55B5">
        <w:rPr>
          <w:rFonts w:ascii="Georgia" w:eastAsia="Times New Roman" w:hAnsi="Georgia" w:cs="Times New Roman"/>
          <w:b/>
          <w:bCs/>
          <w:kern w:val="0"/>
          <w:sz w:val="24"/>
          <w:szCs w:val="24"/>
          <w:highlight w:val="green"/>
          <w14:ligatures w14:val="none"/>
        </w:rPr>
        <w:t>.</w:t>
      </w:r>
    </w:p>
    <w:p w14:paraId="6DD43110" w14:textId="77777777" w:rsidR="004D355B" w:rsidRPr="000C55B5" w:rsidRDefault="004D355B" w:rsidP="000C55B5">
      <w:pPr>
        <w:spacing w:after="390" w:line="240" w:lineRule="auto"/>
        <w:jc w:val="both"/>
        <w:rPr>
          <w:rFonts w:ascii="Georgia" w:eastAsia="Times New Roman" w:hAnsi="Georgia" w:cs="Times New Roman"/>
          <w:kern w:val="0"/>
          <w:sz w:val="24"/>
          <w:szCs w:val="24"/>
          <w14:ligatures w14:val="none"/>
        </w:rPr>
      </w:pPr>
      <w:r w:rsidRPr="000C55B5">
        <w:rPr>
          <w:rFonts w:ascii="Georgia" w:eastAsia="Times New Roman" w:hAnsi="Georgia" w:cs="Times New Roman"/>
          <w:kern w:val="0"/>
          <w:sz w:val="24"/>
          <w:szCs w:val="24"/>
          <w14:ligatures w14:val="none"/>
        </w:rPr>
        <w:t>Why? It’s not the reason that many seem to think.</w:t>
      </w:r>
    </w:p>
    <w:p w14:paraId="006B205D" w14:textId="77777777" w:rsidR="004D355B" w:rsidRPr="000C55B5" w:rsidRDefault="004D355B" w:rsidP="000C55B5">
      <w:pPr>
        <w:spacing w:after="390" w:line="240" w:lineRule="auto"/>
        <w:jc w:val="both"/>
        <w:rPr>
          <w:rFonts w:ascii="Georgia" w:eastAsia="Times New Roman" w:hAnsi="Georgia" w:cs="Times New Roman"/>
          <w:kern w:val="0"/>
          <w:sz w:val="24"/>
          <w:szCs w:val="24"/>
          <w14:ligatures w14:val="none"/>
        </w:rPr>
      </w:pPr>
      <w:r w:rsidRPr="000C55B5">
        <w:rPr>
          <w:rFonts w:ascii="Georgia" w:eastAsia="Times New Roman" w:hAnsi="Georgia" w:cs="Times New Roman"/>
          <w:kern w:val="0"/>
          <w:sz w:val="24"/>
          <w:szCs w:val="24"/>
          <w14:ligatures w14:val="none"/>
        </w:rPr>
        <w:t xml:space="preserve">Boomer retirees like me might be soaking up some sun, but we’re not soaking up </w:t>
      </w:r>
      <w:proofErr w:type="gramStart"/>
      <w:r w:rsidRPr="000C55B5">
        <w:rPr>
          <w:rFonts w:ascii="Georgia" w:eastAsia="Times New Roman" w:hAnsi="Georgia" w:cs="Times New Roman"/>
          <w:kern w:val="0"/>
          <w:sz w:val="24"/>
          <w:szCs w:val="24"/>
          <w14:ligatures w14:val="none"/>
        </w:rPr>
        <w:t>all of</w:t>
      </w:r>
      <w:proofErr w:type="gramEnd"/>
      <w:r w:rsidRPr="000C55B5">
        <w:rPr>
          <w:rFonts w:ascii="Georgia" w:eastAsia="Times New Roman" w:hAnsi="Georgia" w:cs="Times New Roman"/>
          <w:kern w:val="0"/>
          <w:sz w:val="24"/>
          <w:szCs w:val="24"/>
          <w14:ligatures w14:val="none"/>
        </w:rPr>
        <w:t xml:space="preserve"> the program’s funds.</w:t>
      </w:r>
    </w:p>
    <w:p w14:paraId="28C5327B" w14:textId="77777777" w:rsidR="004D355B" w:rsidRPr="000C55B5" w:rsidRDefault="004D355B" w:rsidP="000C55B5">
      <w:pPr>
        <w:spacing w:after="390" w:line="240" w:lineRule="auto"/>
        <w:jc w:val="both"/>
        <w:rPr>
          <w:rFonts w:ascii="Georgia" w:eastAsia="Times New Roman" w:hAnsi="Georgia" w:cs="Times New Roman"/>
          <w:kern w:val="0"/>
          <w:sz w:val="24"/>
          <w:szCs w:val="24"/>
          <w14:ligatures w14:val="none"/>
        </w:rPr>
      </w:pPr>
      <w:r w:rsidRPr="000C55B5">
        <w:rPr>
          <w:rFonts w:ascii="Georgia" w:eastAsia="Times New Roman" w:hAnsi="Georgia" w:cs="Times New Roman"/>
          <w:kern w:val="0"/>
          <w:sz w:val="24"/>
          <w:szCs w:val="24"/>
          <w14:ligatures w14:val="none"/>
        </w:rPr>
        <w:t>The Social Security trustees anticipated the boom in boomer retirements. This is why Social Security was </w:t>
      </w:r>
      <w:hyperlink r:id="rId14" w:history="1">
        <w:r w:rsidRPr="000C55B5">
          <w:rPr>
            <w:rFonts w:ascii="Georgia" w:eastAsia="Times New Roman" w:hAnsi="Georgia" w:cs="Times New Roman"/>
            <w:kern w:val="0"/>
            <w:sz w:val="24"/>
            <w:szCs w:val="24"/>
            <w:u w:val="single"/>
            <w14:ligatures w14:val="none"/>
          </w:rPr>
          <w:t>amended back in 1983</w:t>
        </w:r>
      </w:hyperlink>
      <w:r w:rsidRPr="000C55B5">
        <w:rPr>
          <w:rFonts w:ascii="Georgia" w:eastAsia="Times New Roman" w:hAnsi="Georgia" w:cs="Times New Roman"/>
          <w:kern w:val="0"/>
          <w:sz w:val="24"/>
          <w:szCs w:val="24"/>
          <w14:ligatures w14:val="none"/>
        </w:rPr>
        <w:t>, to gradually increase the age for collecting full retirement benefits from </w:t>
      </w:r>
      <w:hyperlink r:id="rId15" w:anchor=":~:text=Raises%20the%20age%20of%20eligibility%20for%20unreduced%20retirement%20benefits%20in%20two%20stages%20to%2067%20by%20the%20year%202027.%20Workers%20born%20in%201938%20will%20be%20the%20first%20group%20affected%20by%20the%20gradual%20increase.%20Benefits%20will%20still%20be%20available%20at%20age%2062%2C%20but%20with%20greater%20reduction." w:history="1">
        <w:r w:rsidRPr="000C55B5">
          <w:rPr>
            <w:rFonts w:ascii="Georgia" w:eastAsia="Times New Roman" w:hAnsi="Georgia" w:cs="Times New Roman"/>
            <w:kern w:val="0"/>
            <w:sz w:val="24"/>
            <w:szCs w:val="24"/>
            <w:u w:val="single"/>
            <w14:ligatures w14:val="none"/>
          </w:rPr>
          <w:t>age 65 to 67</w:t>
        </w:r>
      </w:hyperlink>
      <w:r w:rsidRPr="000C55B5">
        <w:rPr>
          <w:rFonts w:ascii="Georgia" w:eastAsia="Times New Roman" w:hAnsi="Georgia" w:cs="Times New Roman"/>
          <w:kern w:val="0"/>
          <w:sz w:val="24"/>
          <w:szCs w:val="24"/>
          <w14:ligatures w14:val="none"/>
        </w:rPr>
        <w:t>. That change is helping finance the boomers’ retirement.</w:t>
      </w:r>
    </w:p>
    <w:p w14:paraId="302E4FFC" w14:textId="77777777" w:rsidR="004D355B" w:rsidRPr="000C55B5" w:rsidRDefault="004D355B" w:rsidP="000C55B5">
      <w:pPr>
        <w:spacing w:after="390" w:line="240" w:lineRule="auto"/>
        <w:jc w:val="both"/>
        <w:rPr>
          <w:rFonts w:ascii="Georgia" w:eastAsia="Times New Roman" w:hAnsi="Georgia" w:cs="Times New Roman"/>
          <w:kern w:val="0"/>
          <w:sz w:val="24"/>
          <w:szCs w:val="24"/>
          <w14:ligatures w14:val="none"/>
        </w:rPr>
      </w:pPr>
      <w:r w:rsidRPr="000C55B5">
        <w:rPr>
          <w:rFonts w:ascii="Georgia" w:eastAsia="Times New Roman" w:hAnsi="Georgia" w:cs="Times New Roman"/>
          <w:kern w:val="0"/>
          <w:sz w:val="24"/>
          <w:szCs w:val="24"/>
          <w14:ligatures w14:val="none"/>
        </w:rPr>
        <w:t>What did the trustees fail to anticipate? How much income would be going to the top.</w:t>
      </w:r>
    </w:p>
    <w:p w14:paraId="7BBF3778" w14:textId="77777777" w:rsidR="004D355B" w:rsidRPr="000C55B5" w:rsidRDefault="004D355B" w:rsidP="000C55B5">
      <w:pPr>
        <w:spacing w:after="390" w:line="240" w:lineRule="auto"/>
        <w:jc w:val="both"/>
        <w:rPr>
          <w:rFonts w:ascii="Georgia" w:eastAsia="Times New Roman" w:hAnsi="Georgia" w:cs="Times New Roman"/>
          <w:b/>
          <w:bCs/>
          <w:kern w:val="0"/>
          <w:sz w:val="24"/>
          <w:szCs w:val="24"/>
          <w:u w:val="single"/>
          <w14:ligatures w14:val="none"/>
        </w:rPr>
      </w:pPr>
      <w:r w:rsidRPr="000C55B5">
        <w:rPr>
          <w:rFonts w:ascii="Georgia" w:eastAsia="Times New Roman" w:hAnsi="Georgia" w:cs="Times New Roman"/>
          <w:b/>
          <w:bCs/>
          <w:kern w:val="0"/>
          <w:sz w:val="24"/>
          <w:szCs w:val="24"/>
          <w:highlight w:val="yellow"/>
          <w:u w:val="single"/>
          <w14:ligatures w14:val="none"/>
        </w:rPr>
        <w:lastRenderedPageBreak/>
        <w:t>A big part of the American working population today is </w:t>
      </w:r>
      <w:hyperlink r:id="rId16" w:anchor=":~:text=Earnings%20inequality%20continues%20to%20grow%20in%20the%20pandemic%20labor%20market" w:history="1">
        <w:r w:rsidRPr="000C55B5">
          <w:rPr>
            <w:rFonts w:ascii="Georgia" w:eastAsia="Times New Roman" w:hAnsi="Georgia" w:cs="Times New Roman"/>
            <w:b/>
            <w:bCs/>
            <w:kern w:val="0"/>
            <w:sz w:val="24"/>
            <w:szCs w:val="24"/>
            <w:highlight w:val="yellow"/>
            <w:u w:val="single"/>
            <w14:ligatures w14:val="none"/>
          </w:rPr>
          <w:t>earning less</w:t>
        </w:r>
      </w:hyperlink>
      <w:r w:rsidRPr="000C55B5">
        <w:rPr>
          <w:rFonts w:ascii="Georgia" w:eastAsia="Times New Roman" w:hAnsi="Georgia" w:cs="Times New Roman"/>
          <w:b/>
          <w:bCs/>
          <w:kern w:val="0"/>
          <w:sz w:val="24"/>
          <w:szCs w:val="24"/>
          <w:highlight w:val="yellow"/>
          <w:u w:val="single"/>
          <w14:ligatures w14:val="none"/>
        </w:rPr>
        <w:t> than the Social Security trustees </w:t>
      </w:r>
      <w:hyperlink r:id="rId17" w:anchor=":~:text=The%20share%20of%20earnings%20subject%20to%20Social%20Security%20taxes%20hit%20a,meant%20to%20set%20the%20earnings%20cap%20at%2090%25%20into%20the%20future." w:history="1">
        <w:r w:rsidRPr="000C55B5">
          <w:rPr>
            <w:rFonts w:ascii="Georgia" w:eastAsia="Times New Roman" w:hAnsi="Georgia" w:cs="Times New Roman"/>
            <w:b/>
            <w:bCs/>
            <w:kern w:val="0"/>
            <w:sz w:val="24"/>
            <w:szCs w:val="24"/>
            <w:highlight w:val="yellow"/>
            <w:u w:val="single"/>
            <w14:ligatures w14:val="none"/>
          </w:rPr>
          <w:t>anticipated years ago</w:t>
        </w:r>
      </w:hyperlink>
      <w:r w:rsidRPr="000C55B5">
        <w:rPr>
          <w:rFonts w:ascii="Georgia" w:eastAsia="Times New Roman" w:hAnsi="Georgia" w:cs="Times New Roman"/>
          <w:b/>
          <w:bCs/>
          <w:kern w:val="0"/>
          <w:sz w:val="24"/>
          <w:szCs w:val="24"/>
          <w:highlight w:val="yellow"/>
          <w:u w:val="single"/>
          <w14:ligatures w14:val="none"/>
        </w:rPr>
        <w:t>—</w:t>
      </w:r>
      <w:hyperlink r:id="rId18" w:anchor=":~:text=The%20Social%20Security,program%E2%80%99s%20supporting%20tax." w:history="1">
        <w:r w:rsidRPr="000C55B5">
          <w:rPr>
            <w:rFonts w:ascii="Georgia" w:eastAsia="Times New Roman" w:hAnsi="Georgia" w:cs="Times New Roman"/>
            <w:b/>
            <w:bCs/>
            <w:kern w:val="0"/>
            <w:sz w:val="24"/>
            <w:szCs w:val="24"/>
            <w:highlight w:val="yellow"/>
            <w:u w:val="single"/>
            <w14:ligatures w14:val="none"/>
          </w:rPr>
          <w:t>reducing revenue</w:t>
        </w:r>
      </w:hyperlink>
      <w:r w:rsidRPr="000C55B5">
        <w:rPr>
          <w:rFonts w:ascii="Georgia" w:eastAsia="Times New Roman" w:hAnsi="Georgia" w:cs="Times New Roman"/>
          <w:b/>
          <w:bCs/>
          <w:kern w:val="0"/>
          <w:sz w:val="24"/>
          <w:szCs w:val="24"/>
          <w:highlight w:val="yellow"/>
          <w:u w:val="single"/>
          <w14:ligatures w14:val="none"/>
        </w:rPr>
        <w:t> flowing into the program.</w:t>
      </w:r>
    </w:p>
    <w:p w14:paraId="71BFF2A3" w14:textId="77777777" w:rsidR="004D355B" w:rsidRPr="00A8008E" w:rsidRDefault="004D355B" w:rsidP="000C55B5">
      <w:pPr>
        <w:spacing w:after="390" w:line="240" w:lineRule="auto"/>
        <w:jc w:val="both"/>
        <w:rPr>
          <w:rFonts w:ascii="Georgia" w:eastAsia="Times New Roman" w:hAnsi="Georgia" w:cs="Times New Roman"/>
          <w:b/>
          <w:bCs/>
          <w:kern w:val="0"/>
          <w:sz w:val="24"/>
          <w:szCs w:val="24"/>
          <w:u w:val="single"/>
          <w14:ligatures w14:val="none"/>
        </w:rPr>
      </w:pPr>
      <w:r w:rsidRPr="00A8008E">
        <w:rPr>
          <w:rFonts w:ascii="Georgia" w:eastAsia="Times New Roman" w:hAnsi="Georgia" w:cs="Times New Roman"/>
          <w:b/>
          <w:bCs/>
          <w:kern w:val="0"/>
          <w:sz w:val="24"/>
          <w:szCs w:val="24"/>
          <w:highlight w:val="green"/>
          <w:u w:val="single"/>
          <w14:ligatures w14:val="none"/>
        </w:rPr>
        <w:t>At the same time, </w:t>
      </w:r>
      <w:hyperlink r:id="rId19" w:anchor=":~:text=Earnings%20inequality%20continues%20to%20grow%20in%20the%20pandemic%20labor%20market" w:history="1">
        <w:r w:rsidRPr="00A8008E">
          <w:rPr>
            <w:rFonts w:ascii="Georgia" w:eastAsia="Times New Roman" w:hAnsi="Georgia" w:cs="Times New Roman"/>
            <w:b/>
            <w:bCs/>
            <w:kern w:val="0"/>
            <w:sz w:val="24"/>
            <w:szCs w:val="24"/>
            <w:highlight w:val="green"/>
            <w:u w:val="single"/>
            <w14:ligatures w14:val="none"/>
          </w:rPr>
          <w:t>a much larger chunk</w:t>
        </w:r>
      </w:hyperlink>
      <w:r w:rsidRPr="00A8008E">
        <w:rPr>
          <w:rFonts w:ascii="Georgia" w:eastAsia="Times New Roman" w:hAnsi="Georgia" w:cs="Times New Roman"/>
          <w:b/>
          <w:bCs/>
          <w:kern w:val="0"/>
          <w:sz w:val="24"/>
          <w:szCs w:val="24"/>
          <w:highlight w:val="green"/>
          <w:u w:val="single"/>
          <w14:ligatures w14:val="none"/>
        </w:rPr>
        <w:t> of the </w:t>
      </w:r>
      <w:hyperlink r:id="rId20" w:history="1">
        <w:r w:rsidRPr="00A8008E">
          <w:rPr>
            <w:rFonts w:ascii="Georgia" w:eastAsia="Times New Roman" w:hAnsi="Georgia" w:cs="Times New Roman"/>
            <w:b/>
            <w:bCs/>
            <w:kern w:val="0"/>
            <w:sz w:val="24"/>
            <w:szCs w:val="24"/>
            <w:highlight w:val="green"/>
            <w:u w:val="single"/>
            <w14:ligatures w14:val="none"/>
          </w:rPr>
          <w:t>nation’s total income</w:t>
        </w:r>
      </w:hyperlink>
      <w:r w:rsidRPr="00A8008E">
        <w:rPr>
          <w:rFonts w:ascii="Georgia" w:eastAsia="Times New Roman" w:hAnsi="Georgia" w:cs="Times New Roman"/>
          <w:b/>
          <w:bCs/>
          <w:kern w:val="0"/>
          <w:sz w:val="24"/>
          <w:szCs w:val="24"/>
          <w:highlight w:val="green"/>
          <w:u w:val="single"/>
          <w14:ligatures w14:val="none"/>
        </w:rPr>
        <w:t> is now going to the top compared to decades ago.</w:t>
      </w:r>
    </w:p>
    <w:p w14:paraId="6BCC38FE" w14:textId="77777777" w:rsidR="004D355B" w:rsidRPr="000C55B5" w:rsidRDefault="004D355B" w:rsidP="000C55B5">
      <w:pPr>
        <w:spacing w:after="390" w:line="240" w:lineRule="auto"/>
        <w:jc w:val="both"/>
        <w:rPr>
          <w:rFonts w:ascii="Georgia" w:eastAsia="Times New Roman" w:hAnsi="Georgia" w:cs="Times New Roman"/>
          <w:kern w:val="0"/>
          <w:sz w:val="24"/>
          <w:szCs w:val="24"/>
          <w14:ligatures w14:val="none"/>
        </w:rPr>
      </w:pPr>
      <w:r w:rsidRPr="00A8008E">
        <w:rPr>
          <w:rFonts w:ascii="Georgia" w:eastAsia="Times New Roman" w:hAnsi="Georgia" w:cs="Times New Roman"/>
          <w:b/>
          <w:bCs/>
          <w:kern w:val="0"/>
          <w:sz w:val="24"/>
          <w:szCs w:val="24"/>
          <w:highlight w:val="yellow"/>
          <w:u w:val="single"/>
          <w14:ligatures w14:val="none"/>
        </w:rPr>
        <w:t>But income subject to the Social Security payroll tax is capped. No dollar of earnings above the cap is taxed.</w:t>
      </w:r>
      <w:r w:rsidRPr="000C55B5">
        <w:rPr>
          <w:rFonts w:ascii="Georgia" w:eastAsia="Times New Roman" w:hAnsi="Georgia" w:cs="Times New Roman"/>
          <w:b/>
          <w:bCs/>
          <w:kern w:val="0"/>
          <w:sz w:val="24"/>
          <w:szCs w:val="24"/>
          <w:highlight w:val="yellow"/>
          <w14:ligatures w14:val="none"/>
        </w:rPr>
        <w:t> </w:t>
      </w:r>
      <w:hyperlink r:id="rId21" w:anchor=":~:text=In%202023%2C%20the%20tax%20cap%20stands%20at%20%24160%2C200" w:history="1">
        <w:r w:rsidRPr="000C55B5">
          <w:rPr>
            <w:rFonts w:ascii="Georgia" w:eastAsia="Times New Roman" w:hAnsi="Georgia" w:cs="Times New Roman"/>
            <w:b/>
            <w:bCs/>
            <w:kern w:val="0"/>
            <w:sz w:val="24"/>
            <w:szCs w:val="24"/>
            <w:highlight w:val="yellow"/>
            <w:u w:val="single"/>
            <w14:ligatures w14:val="none"/>
          </w:rPr>
          <w:t>The cap in 2023 is $160,200</w:t>
        </w:r>
      </w:hyperlink>
      <w:r w:rsidRPr="000C55B5">
        <w:rPr>
          <w:rFonts w:ascii="Georgia" w:eastAsia="Times New Roman" w:hAnsi="Georgia" w:cs="Times New Roman"/>
          <w:kern w:val="0"/>
          <w:sz w:val="24"/>
          <w:szCs w:val="24"/>
          <w14:ligatures w14:val="none"/>
        </w:rPr>
        <w:t>.</w:t>
      </w:r>
    </w:p>
    <w:p w14:paraId="14B36A21" w14:textId="77777777" w:rsidR="004D355B" w:rsidRPr="00A8008E" w:rsidRDefault="004D355B" w:rsidP="000C55B5">
      <w:pPr>
        <w:spacing w:after="390" w:line="240" w:lineRule="auto"/>
        <w:jc w:val="both"/>
        <w:rPr>
          <w:rFonts w:ascii="Georgia" w:eastAsia="Times New Roman" w:hAnsi="Georgia" w:cs="Times New Roman"/>
          <w:b/>
          <w:bCs/>
          <w:kern w:val="0"/>
          <w:sz w:val="24"/>
          <w:szCs w:val="24"/>
          <w:u w:val="single"/>
          <w14:ligatures w14:val="none"/>
        </w:rPr>
      </w:pPr>
      <w:r w:rsidRPr="000C55B5">
        <w:rPr>
          <w:rFonts w:ascii="Georgia" w:eastAsia="Times New Roman" w:hAnsi="Georgia" w:cs="Times New Roman"/>
          <w:kern w:val="0"/>
          <w:sz w:val="24"/>
          <w:szCs w:val="24"/>
          <w14:ligatures w14:val="none"/>
        </w:rPr>
        <w:t xml:space="preserve">So, </w:t>
      </w:r>
      <w:r w:rsidRPr="00A8008E">
        <w:rPr>
          <w:rFonts w:ascii="Georgia" w:eastAsia="Times New Roman" w:hAnsi="Georgia" w:cs="Times New Roman"/>
          <w:b/>
          <w:bCs/>
          <w:kern w:val="0"/>
          <w:sz w:val="24"/>
          <w:szCs w:val="24"/>
          <w:highlight w:val="green"/>
          <w:u w:val="single"/>
          <w14:ligatures w14:val="none"/>
        </w:rPr>
        <w:t>as the rich have become far richer,</w:t>
      </w:r>
      <w:hyperlink r:id="rId22" w:anchor=":~:text=in%20untaxed%20earnings.-,Figure%201,-Low%2D%20and%20middle" w:history="1">
        <w:r w:rsidRPr="00A8008E">
          <w:rPr>
            <w:rFonts w:ascii="Georgia" w:eastAsia="Times New Roman" w:hAnsi="Georgia" w:cs="Times New Roman"/>
            <w:b/>
            <w:bCs/>
            <w:kern w:val="0"/>
            <w:sz w:val="24"/>
            <w:szCs w:val="24"/>
            <w:highlight w:val="green"/>
            <w:u w:val="single"/>
            <w14:ligatures w14:val="none"/>
          </w:rPr>
          <w:t> more and more</w:t>
        </w:r>
      </w:hyperlink>
      <w:r w:rsidRPr="00A8008E">
        <w:rPr>
          <w:rFonts w:ascii="Georgia" w:eastAsia="Times New Roman" w:hAnsi="Georgia" w:cs="Times New Roman"/>
          <w:b/>
          <w:bCs/>
          <w:kern w:val="0"/>
          <w:sz w:val="24"/>
          <w:szCs w:val="24"/>
          <w:highlight w:val="green"/>
          <w:u w:val="single"/>
          <w14:ligatures w14:val="none"/>
        </w:rPr>
        <w:t> of the nation’s total income </w:t>
      </w:r>
      <w:hyperlink r:id="rId23" w:anchor=":~:text=Figure%20B%20tracks%20the%20share%20of%20earnings%20above%20the%20Social%20Security%20tax%20cap%20alongside%20the%20share%20of%20earnings%20accruing%20to%20the%20top%201%25%20of%20wage%20earners.%20The%20share%20of%20earnings%20above%20the%20cap%20increases%20as%20the%20top%201%25%20share%20of%20earnings%20rises." w:history="1">
        <w:r w:rsidRPr="00A8008E">
          <w:rPr>
            <w:rFonts w:ascii="Georgia" w:eastAsia="Times New Roman" w:hAnsi="Georgia" w:cs="Times New Roman"/>
            <w:b/>
            <w:bCs/>
            <w:kern w:val="0"/>
            <w:sz w:val="24"/>
            <w:szCs w:val="24"/>
            <w:highlight w:val="green"/>
            <w:u w:val="single"/>
            <w14:ligatures w14:val="none"/>
          </w:rPr>
          <w:t>has escaped</w:t>
        </w:r>
      </w:hyperlink>
      <w:r w:rsidRPr="00A8008E">
        <w:rPr>
          <w:rFonts w:ascii="Georgia" w:eastAsia="Times New Roman" w:hAnsi="Georgia" w:cs="Times New Roman"/>
          <w:b/>
          <w:bCs/>
          <w:kern w:val="0"/>
          <w:sz w:val="24"/>
          <w:szCs w:val="24"/>
          <w:highlight w:val="green"/>
          <w:u w:val="single"/>
          <w14:ligatures w14:val="none"/>
        </w:rPr>
        <w:t> the Social Security payroll tax.</w:t>
      </w:r>
    </w:p>
    <w:p w14:paraId="41FB1F39" w14:textId="77777777" w:rsidR="004D355B" w:rsidRPr="000C55B5" w:rsidRDefault="004D355B" w:rsidP="000C55B5">
      <w:pPr>
        <w:spacing w:after="390" w:line="240" w:lineRule="auto"/>
        <w:jc w:val="both"/>
        <w:rPr>
          <w:rFonts w:ascii="Georgia" w:eastAsia="Times New Roman" w:hAnsi="Georgia" w:cs="Times New Roman"/>
          <w:kern w:val="0"/>
          <w:sz w:val="24"/>
          <w:szCs w:val="24"/>
          <w14:ligatures w14:val="none"/>
        </w:rPr>
      </w:pPr>
      <w:r w:rsidRPr="000C55B5">
        <w:rPr>
          <w:rFonts w:ascii="Georgia" w:eastAsia="Times New Roman" w:hAnsi="Georgia" w:cs="Times New Roman"/>
          <w:kern w:val="0"/>
          <w:sz w:val="24"/>
          <w:szCs w:val="24"/>
          <w14:ligatures w14:val="none"/>
        </w:rPr>
        <w:t>For example, a CEO earning $20 million a year pays Social Security taxes on roughly </w:t>
      </w:r>
      <w:hyperlink r:id="rId24" w:history="1">
        <w:r w:rsidRPr="000C55B5">
          <w:rPr>
            <w:rFonts w:ascii="Georgia" w:eastAsia="Times New Roman" w:hAnsi="Georgia" w:cs="Times New Roman"/>
            <w:kern w:val="0"/>
            <w:sz w:val="24"/>
            <w:szCs w:val="24"/>
            <w:u w:val="single"/>
            <w14:ligatures w14:val="none"/>
          </w:rPr>
          <w:t>1%</w:t>
        </w:r>
      </w:hyperlink>
      <w:r w:rsidRPr="000C55B5">
        <w:rPr>
          <w:rFonts w:ascii="Georgia" w:eastAsia="Times New Roman" w:hAnsi="Georgia" w:cs="Times New Roman"/>
          <w:kern w:val="0"/>
          <w:sz w:val="24"/>
          <w:szCs w:val="24"/>
          <w14:ligatures w14:val="none"/>
        </w:rPr>
        <w:t> of their income, while a worker earning under the cap pays Social Security taxes on</w:t>
      </w:r>
      <w:hyperlink r:id="rId25" w:history="1">
        <w:r w:rsidRPr="000C55B5">
          <w:rPr>
            <w:rFonts w:ascii="Georgia" w:eastAsia="Times New Roman" w:hAnsi="Georgia" w:cs="Times New Roman"/>
            <w:kern w:val="0"/>
            <w:sz w:val="24"/>
            <w:szCs w:val="24"/>
            <w:u w:val="single"/>
            <w14:ligatures w14:val="none"/>
          </w:rPr>
          <w:t> 100% </w:t>
        </w:r>
      </w:hyperlink>
      <w:r w:rsidRPr="000C55B5">
        <w:rPr>
          <w:rFonts w:ascii="Georgia" w:eastAsia="Times New Roman" w:hAnsi="Georgia" w:cs="Times New Roman"/>
          <w:kern w:val="0"/>
          <w:sz w:val="24"/>
          <w:szCs w:val="24"/>
          <w14:ligatures w14:val="none"/>
        </w:rPr>
        <w:t>of their income. But they both end up paying the same amount of money into the program.</w:t>
      </w:r>
    </w:p>
    <w:p w14:paraId="59E9A020" w14:textId="77777777" w:rsidR="004D355B" w:rsidRPr="000C55B5" w:rsidRDefault="004D355B" w:rsidP="000C55B5">
      <w:pPr>
        <w:spacing w:after="390" w:line="240" w:lineRule="auto"/>
        <w:jc w:val="both"/>
        <w:rPr>
          <w:rFonts w:ascii="Georgia" w:eastAsia="Times New Roman" w:hAnsi="Georgia" w:cs="Times New Roman"/>
          <w:kern w:val="0"/>
          <w:sz w:val="24"/>
          <w:szCs w:val="24"/>
          <w14:ligatures w14:val="none"/>
        </w:rPr>
      </w:pPr>
      <w:r w:rsidRPr="000C55B5">
        <w:rPr>
          <w:rFonts w:ascii="Georgia" w:eastAsia="Times New Roman" w:hAnsi="Georgia" w:cs="Times New Roman"/>
          <w:kern w:val="0"/>
          <w:sz w:val="24"/>
          <w:szCs w:val="24"/>
          <w14:ligatures w14:val="none"/>
        </w:rPr>
        <w:t>The rise in the amount of income above the cap due to inequality has cost the Social Security Trust Fund reserve an estimated </w:t>
      </w:r>
      <w:hyperlink r:id="rId26" w:anchor=":~:text=The%20implied%20cumulative%20loss%20since%201983%20is%20enormous%3A%20The%20ongoing%20leakage%20out%20of%20Social%20Security%E2%80%99s%20revenue%20has%20led%20to%20a%20Social%20Security%20Trust%20Fund%20holding%2050%25%20fewer%20reserves%20in%202022%20(%241.4%20trillion%20fewer)%20than%20it%20would%20have%20if%20inequality%20had%20not%20increased" w:history="1">
        <w:r w:rsidRPr="000C55B5">
          <w:rPr>
            <w:rFonts w:ascii="Georgia" w:eastAsia="Times New Roman" w:hAnsi="Georgia" w:cs="Times New Roman"/>
            <w:kern w:val="0"/>
            <w:sz w:val="24"/>
            <w:szCs w:val="24"/>
            <w:u w:val="single"/>
            <w14:ligatures w14:val="none"/>
          </w:rPr>
          <w:t>$1.4 trillion since 1983</w:t>
        </w:r>
      </w:hyperlink>
      <w:r w:rsidRPr="000C55B5">
        <w:rPr>
          <w:rFonts w:ascii="Georgia" w:eastAsia="Times New Roman" w:hAnsi="Georgia" w:cs="Times New Roman"/>
          <w:kern w:val="0"/>
          <w:sz w:val="24"/>
          <w:szCs w:val="24"/>
          <w14:ligatures w14:val="none"/>
        </w:rPr>
        <w:t>.</w:t>
      </w:r>
    </w:p>
    <w:p w14:paraId="72B0E455" w14:textId="77777777" w:rsidR="004D355B" w:rsidRPr="00A8008E" w:rsidRDefault="004D355B" w:rsidP="000C55B5">
      <w:pPr>
        <w:spacing w:after="390" w:line="240" w:lineRule="auto"/>
        <w:jc w:val="both"/>
        <w:rPr>
          <w:rFonts w:ascii="Georgia" w:eastAsia="Times New Roman" w:hAnsi="Georgia" w:cs="Times New Roman"/>
          <w:b/>
          <w:bCs/>
          <w:kern w:val="0"/>
          <w:sz w:val="24"/>
          <w:szCs w:val="24"/>
          <w:u w:val="single"/>
          <w14:ligatures w14:val="none"/>
        </w:rPr>
      </w:pPr>
      <w:r w:rsidRPr="00A8008E">
        <w:rPr>
          <w:rFonts w:ascii="Georgia" w:eastAsia="Times New Roman" w:hAnsi="Georgia" w:cs="Times New Roman"/>
          <w:b/>
          <w:bCs/>
          <w:kern w:val="0"/>
          <w:sz w:val="24"/>
          <w:szCs w:val="24"/>
          <w:highlight w:val="yellow"/>
          <w:u w:val="single"/>
          <w14:ligatures w14:val="none"/>
        </w:rPr>
        <w:t>The solution is obvious: it’s time to scrap the cap, and make the </w:t>
      </w:r>
      <w:hyperlink r:id="rId27" w:anchor=":~:text=1%2C000%2C000.00%20%E2%80%94%201%2C499%2C999.99,506" w:history="1">
        <w:r w:rsidRPr="00A8008E">
          <w:rPr>
            <w:rFonts w:ascii="Georgia" w:eastAsia="Times New Roman" w:hAnsi="Georgia" w:cs="Times New Roman"/>
            <w:b/>
            <w:bCs/>
            <w:kern w:val="0"/>
            <w:sz w:val="24"/>
            <w:szCs w:val="24"/>
            <w:highlight w:val="yellow"/>
            <w:u w:val="single"/>
            <w14:ligatures w14:val="none"/>
          </w:rPr>
          <w:t>rich</w:t>
        </w:r>
      </w:hyperlink>
      <w:r w:rsidRPr="00A8008E">
        <w:rPr>
          <w:rFonts w:ascii="Georgia" w:eastAsia="Times New Roman" w:hAnsi="Georgia" w:cs="Times New Roman"/>
          <w:b/>
          <w:bCs/>
          <w:kern w:val="0"/>
          <w:sz w:val="24"/>
          <w:szCs w:val="24"/>
          <w:highlight w:val="yellow"/>
          <w:u w:val="single"/>
          <w14:ligatures w14:val="none"/>
        </w:rPr>
        <w:t> pay more in Social Security taxes.</w:t>
      </w:r>
    </w:p>
    <w:p w14:paraId="073482A0" w14:textId="77777777" w:rsidR="004D355B" w:rsidRPr="00A8008E" w:rsidRDefault="00000000" w:rsidP="000C55B5">
      <w:pPr>
        <w:spacing w:after="390" w:line="240" w:lineRule="auto"/>
        <w:jc w:val="both"/>
        <w:rPr>
          <w:rFonts w:ascii="Georgia" w:eastAsia="Times New Roman" w:hAnsi="Georgia" w:cs="Times New Roman"/>
          <w:b/>
          <w:bCs/>
          <w:kern w:val="0"/>
          <w:sz w:val="24"/>
          <w:szCs w:val="24"/>
          <w:u w:val="single"/>
          <w14:ligatures w14:val="none"/>
        </w:rPr>
      </w:pPr>
      <w:hyperlink r:id="rId28" w:history="1">
        <w:r w:rsidR="004D355B" w:rsidRPr="00A8008E">
          <w:rPr>
            <w:rFonts w:ascii="Georgia" w:eastAsia="Times New Roman" w:hAnsi="Georgia" w:cs="Times New Roman"/>
            <w:b/>
            <w:bCs/>
            <w:kern w:val="0"/>
            <w:sz w:val="24"/>
            <w:szCs w:val="24"/>
            <w:highlight w:val="lightGray"/>
            <w:u w:val="single"/>
            <w14:ligatures w14:val="none"/>
          </w:rPr>
          <w:t>One plan</w:t>
        </w:r>
      </w:hyperlink>
      <w:r w:rsidR="004D355B" w:rsidRPr="00A8008E">
        <w:rPr>
          <w:rFonts w:ascii="Georgia" w:eastAsia="Times New Roman" w:hAnsi="Georgia" w:cs="Times New Roman"/>
          <w:b/>
          <w:bCs/>
          <w:kern w:val="0"/>
          <w:sz w:val="24"/>
          <w:szCs w:val="24"/>
          <w:highlight w:val="lightGray"/>
          <w:u w:val="single"/>
          <w14:ligatures w14:val="none"/>
        </w:rPr>
        <w:t> introduced in Congress would eliminate the cap on earnings over $250,000 and also subject </w:t>
      </w:r>
      <w:hyperlink r:id="rId29" w:anchor=":~:text=Sanders%20proposes%20levying%20other%20taxes%20as%20well%2C%20such%20as%20subjecting%20investment%20income%20over%20%24200%2C000%20to%20payroll%20taxes." w:history="1">
        <w:r w:rsidR="004D355B" w:rsidRPr="00A8008E">
          <w:rPr>
            <w:rFonts w:ascii="Georgia" w:eastAsia="Times New Roman" w:hAnsi="Georgia" w:cs="Times New Roman"/>
            <w:b/>
            <w:bCs/>
            <w:kern w:val="0"/>
            <w:sz w:val="24"/>
            <w:szCs w:val="24"/>
            <w:highlight w:val="lightGray"/>
            <w:u w:val="single"/>
            <w14:ligatures w14:val="none"/>
          </w:rPr>
          <w:t>investment income</w:t>
        </w:r>
      </w:hyperlink>
      <w:r w:rsidR="004D355B" w:rsidRPr="00A8008E">
        <w:rPr>
          <w:rFonts w:ascii="Georgia" w:eastAsia="Times New Roman" w:hAnsi="Georgia" w:cs="Times New Roman"/>
          <w:b/>
          <w:bCs/>
          <w:kern w:val="0"/>
          <w:sz w:val="24"/>
          <w:szCs w:val="24"/>
          <w:highlight w:val="lightGray"/>
          <w:u w:val="single"/>
          <w14:ligatures w14:val="none"/>
        </w:rPr>
        <w:t> to Social Security taxes. It’s estimated that this would extend the solvency of Social Security </w:t>
      </w:r>
      <w:hyperlink r:id="rId30" w:history="1">
        <w:r w:rsidR="004D355B" w:rsidRPr="00A8008E">
          <w:rPr>
            <w:rFonts w:ascii="Georgia" w:eastAsia="Times New Roman" w:hAnsi="Georgia" w:cs="Times New Roman"/>
            <w:b/>
            <w:bCs/>
            <w:kern w:val="0"/>
            <w:sz w:val="24"/>
            <w:szCs w:val="24"/>
            <w:highlight w:val="lightGray"/>
            <w:u w:val="single"/>
            <w14:ligatures w14:val="none"/>
          </w:rPr>
          <w:t>for the next 75 years</w:t>
        </w:r>
      </w:hyperlink>
      <w:r w:rsidR="004D355B" w:rsidRPr="00A8008E">
        <w:rPr>
          <w:rFonts w:ascii="Georgia" w:eastAsia="Times New Roman" w:hAnsi="Georgia" w:cs="Times New Roman"/>
          <w:b/>
          <w:bCs/>
          <w:kern w:val="0"/>
          <w:sz w:val="24"/>
          <w:szCs w:val="24"/>
          <w:highlight w:val="lightGray"/>
          <w:u w:val="single"/>
          <w14:ligatures w14:val="none"/>
        </w:rPr>
        <w:t> without raising taxes on 93% of American households.</w:t>
      </w:r>
    </w:p>
    <w:p w14:paraId="0483DD6A" w14:textId="77777777" w:rsidR="004D355B" w:rsidRPr="000C55B5" w:rsidRDefault="004D355B" w:rsidP="000C55B5">
      <w:pPr>
        <w:spacing w:after="390" w:line="240" w:lineRule="auto"/>
        <w:jc w:val="both"/>
        <w:rPr>
          <w:rFonts w:ascii="Georgia" w:eastAsia="Times New Roman" w:hAnsi="Georgia" w:cs="Times New Roman"/>
          <w:kern w:val="0"/>
          <w:sz w:val="24"/>
          <w:szCs w:val="24"/>
          <w14:ligatures w14:val="none"/>
        </w:rPr>
      </w:pPr>
      <w:r w:rsidRPr="000C55B5">
        <w:rPr>
          <w:rFonts w:ascii="Georgia" w:eastAsia="Times New Roman" w:hAnsi="Georgia" w:cs="Times New Roman"/>
          <w:kern w:val="0"/>
          <w:sz w:val="24"/>
          <w:szCs w:val="24"/>
          <w14:ligatures w14:val="none"/>
        </w:rPr>
        <w:t>This is where you come in. Share this video and help spread the word about the real threat to Social Security.</w:t>
      </w:r>
      <w:r w:rsidRPr="000C55B5">
        <w:rPr>
          <w:rFonts w:ascii="Georgia" w:eastAsia="Times New Roman" w:hAnsi="Georgia" w:cs="Times New Roman"/>
          <w:kern w:val="0"/>
          <w:sz w:val="24"/>
          <w:szCs w:val="24"/>
          <w14:ligatures w14:val="none"/>
        </w:rPr>
        <w:br/>
      </w:r>
      <w:r w:rsidRPr="000C55B5">
        <w:rPr>
          <w:rFonts w:ascii="Georgia" w:eastAsia="Times New Roman" w:hAnsi="Georgia" w:cs="Times New Roman"/>
          <w:kern w:val="0"/>
          <w:sz w:val="24"/>
          <w:szCs w:val="24"/>
          <w14:ligatures w14:val="none"/>
        </w:rPr>
        <w:br/>
      </w:r>
      <w:r w:rsidRPr="00A8008E">
        <w:rPr>
          <w:rFonts w:ascii="Georgia" w:eastAsia="Times New Roman" w:hAnsi="Georgia" w:cs="Times New Roman"/>
          <w:b/>
          <w:bCs/>
          <w:kern w:val="0"/>
          <w:sz w:val="28"/>
          <w:szCs w:val="28"/>
          <w:highlight w:val="green"/>
          <w:u w:val="single"/>
          <w14:ligatures w14:val="none"/>
        </w:rPr>
        <w:t xml:space="preserve">If we want to ensure Social Security’s </w:t>
      </w:r>
      <w:proofErr w:type="gramStart"/>
      <w:r w:rsidRPr="00A8008E">
        <w:rPr>
          <w:rFonts w:ascii="Georgia" w:eastAsia="Times New Roman" w:hAnsi="Georgia" w:cs="Times New Roman"/>
          <w:b/>
          <w:bCs/>
          <w:kern w:val="0"/>
          <w:sz w:val="28"/>
          <w:szCs w:val="28"/>
          <w:highlight w:val="green"/>
          <w:u w:val="single"/>
          <w14:ligatures w14:val="none"/>
        </w:rPr>
        <w:t>long term</w:t>
      </w:r>
      <w:proofErr w:type="gramEnd"/>
      <w:r w:rsidRPr="00A8008E">
        <w:rPr>
          <w:rFonts w:ascii="Georgia" w:eastAsia="Times New Roman" w:hAnsi="Georgia" w:cs="Times New Roman"/>
          <w:b/>
          <w:bCs/>
          <w:kern w:val="0"/>
          <w:sz w:val="28"/>
          <w:szCs w:val="28"/>
          <w:highlight w:val="green"/>
          <w:u w:val="single"/>
          <w14:ligatures w14:val="none"/>
        </w:rPr>
        <w:t xml:space="preserve"> future, and that working people can retire with dignity, we must make the wealthy pay their fair share.</w:t>
      </w:r>
    </w:p>
    <w:p w14:paraId="70DDB147" w14:textId="77777777" w:rsidR="004D355B" w:rsidRPr="004D355B" w:rsidRDefault="004D355B" w:rsidP="00C30D64">
      <w:pPr>
        <w:spacing w:after="0" w:line="240" w:lineRule="auto"/>
        <w:textAlignment w:val="center"/>
        <w:rPr>
          <w:rFonts w:ascii="Georgia" w:eastAsia="Times New Roman" w:hAnsi="Georgia" w:cs="Open Sans"/>
          <w:kern w:val="0"/>
          <w:sz w:val="24"/>
          <w:szCs w:val="24"/>
          <w14:ligatures w14:val="none"/>
        </w:rPr>
      </w:pPr>
      <w:r w:rsidRPr="004D355B">
        <w:rPr>
          <w:rFonts w:ascii="Georgia" w:eastAsia="Times New Roman" w:hAnsi="Georgia" w:cs="Open Sans"/>
          <w:kern w:val="0"/>
          <w:sz w:val="24"/>
          <w:szCs w:val="24"/>
          <w14:ligatures w14:val="none"/>
        </w:rPr>
        <w:t>  </w:t>
      </w:r>
    </w:p>
    <w:p w14:paraId="234FE843" w14:textId="43DC93F2" w:rsidR="004D355B" w:rsidRPr="004D355B" w:rsidRDefault="004D355B" w:rsidP="00C30D64">
      <w:pPr>
        <w:spacing w:after="0" w:line="240" w:lineRule="auto"/>
        <w:jc w:val="right"/>
        <w:rPr>
          <w:rFonts w:ascii="Georgia" w:eastAsia="Times New Roman" w:hAnsi="Georgia" w:cs="Times New Roman"/>
          <w:kern w:val="0"/>
          <w:sz w:val="24"/>
          <w:szCs w:val="24"/>
          <w14:ligatures w14:val="none"/>
        </w:rPr>
      </w:pPr>
    </w:p>
    <w:p w14:paraId="4B8E0F08" w14:textId="77777777" w:rsidR="004D355B" w:rsidRPr="004D355B" w:rsidRDefault="004D355B" w:rsidP="00C30D64">
      <w:pPr>
        <w:spacing w:after="0" w:line="240" w:lineRule="auto"/>
        <w:rPr>
          <w:rFonts w:ascii="Georgia" w:eastAsia="Times New Roman" w:hAnsi="Georgia" w:cs="Times New Roman"/>
          <w:kern w:val="0"/>
          <w:sz w:val="24"/>
          <w:szCs w:val="24"/>
          <w14:ligatures w14:val="none"/>
        </w:rPr>
      </w:pPr>
      <w:r w:rsidRPr="004D355B">
        <w:rPr>
          <w:rFonts w:ascii="Georgia" w:eastAsia="Times New Roman" w:hAnsi="Georgia" w:cs="Times New Roman"/>
          <w:noProof/>
          <w:color w:val="8CC63F"/>
          <w:kern w:val="0"/>
          <w:sz w:val="24"/>
          <w:szCs w:val="24"/>
          <w14:ligatures w14:val="none"/>
        </w:rPr>
        <w:drawing>
          <wp:inline distT="0" distB="0" distL="0" distR="0" wp14:anchorId="6A4CF922" wp14:editId="25FE7C66">
            <wp:extent cx="914400" cy="914400"/>
            <wp:effectExtent l="0" t="0" r="0" b="0"/>
            <wp:docPr id="1" name="Picture 1" descr="A person with his arms crossed&#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is arms crossed&#10;&#10;Description automatically generated">
                      <a:hlinkClick r:id="rId5"/>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3E384B1" w14:textId="77777777" w:rsidR="004D355B" w:rsidRPr="004D355B" w:rsidRDefault="00000000" w:rsidP="00C30D64">
      <w:pPr>
        <w:spacing w:after="120" w:line="240" w:lineRule="auto"/>
        <w:rPr>
          <w:rFonts w:ascii="Georgia" w:eastAsia="Times New Roman" w:hAnsi="Georgia" w:cs="Open Sans"/>
          <w:b/>
          <w:bCs/>
          <w:kern w:val="0"/>
          <w:sz w:val="24"/>
          <w:szCs w:val="24"/>
          <w14:ligatures w14:val="none"/>
        </w:rPr>
      </w:pPr>
      <w:hyperlink r:id="rId32" w:history="1">
        <w:r w:rsidR="004D355B" w:rsidRPr="004D355B">
          <w:rPr>
            <w:rFonts w:ascii="Georgia" w:eastAsia="Times New Roman" w:hAnsi="Georgia" w:cs="Open Sans"/>
            <w:b/>
            <w:bCs/>
            <w:color w:val="222222"/>
            <w:kern w:val="0"/>
            <w:sz w:val="24"/>
            <w:szCs w:val="24"/>
            <w:u w:val="single"/>
            <w14:ligatures w14:val="none"/>
          </w:rPr>
          <w:t>Robert Reich</w:t>
        </w:r>
      </w:hyperlink>
    </w:p>
    <w:p w14:paraId="6A664B85" w14:textId="77777777" w:rsidR="004D355B" w:rsidRPr="004D355B" w:rsidRDefault="00000000" w:rsidP="00C30D64">
      <w:pPr>
        <w:spacing w:after="90" w:line="240" w:lineRule="auto"/>
        <w:rPr>
          <w:rFonts w:ascii="Georgia" w:eastAsia="Times New Roman" w:hAnsi="Georgia" w:cs="Times New Roman"/>
          <w:i/>
          <w:iCs/>
          <w:kern w:val="0"/>
          <w:sz w:val="24"/>
          <w:szCs w:val="24"/>
          <w14:ligatures w14:val="none"/>
        </w:rPr>
      </w:pPr>
      <w:hyperlink r:id="rId33" w:history="1">
        <w:r w:rsidR="004D355B" w:rsidRPr="004D355B">
          <w:rPr>
            <w:rFonts w:ascii="Georgia" w:eastAsia="Times New Roman" w:hAnsi="Georgia" w:cs="Times New Roman"/>
            <w:i/>
            <w:iCs/>
            <w:color w:val="444444"/>
            <w:kern w:val="0"/>
            <w:sz w:val="24"/>
            <w:szCs w:val="24"/>
            <w:u w:val="single"/>
            <w14:ligatures w14:val="none"/>
          </w:rPr>
          <w:t>http://robertreich.org/</w:t>
        </w:r>
      </w:hyperlink>
    </w:p>
    <w:p w14:paraId="716C299F" w14:textId="7348DF10" w:rsidR="004D355B" w:rsidRPr="004D355B" w:rsidRDefault="004D355B" w:rsidP="00C30D64">
      <w:pPr>
        <w:spacing w:after="0" w:line="240" w:lineRule="auto"/>
        <w:rPr>
          <w:rFonts w:ascii="Georgia" w:eastAsia="Times New Roman" w:hAnsi="Georgia" w:cs="Times New Roman"/>
          <w:kern w:val="0"/>
          <w:sz w:val="24"/>
          <w:szCs w:val="24"/>
          <w14:ligatures w14:val="none"/>
        </w:rPr>
      </w:pPr>
      <w:r w:rsidRPr="004D355B">
        <w:rPr>
          <w:rFonts w:ascii="Georgia" w:eastAsia="Times New Roman" w:hAnsi="Georgia" w:cs="Times New Roman"/>
          <w:kern w:val="0"/>
          <w:sz w:val="24"/>
          <w:szCs w:val="24"/>
          <w14:ligatures w14:val="none"/>
        </w:rPr>
        <w:t xml:space="preserve">. He has written fourteen books, including the best </w:t>
      </w:r>
      <w:proofErr w:type="gramStart"/>
      <w:r w:rsidRPr="004D355B">
        <w:rPr>
          <w:rFonts w:ascii="Georgia" w:eastAsia="Times New Roman" w:hAnsi="Georgia" w:cs="Times New Roman"/>
          <w:kern w:val="0"/>
          <w:sz w:val="24"/>
          <w:szCs w:val="24"/>
          <w14:ligatures w14:val="none"/>
        </w:rPr>
        <w:t>sellers</w:t>
      </w:r>
      <w:proofErr w:type="gramEnd"/>
      <w:r w:rsidRPr="004D355B">
        <w:rPr>
          <w:rFonts w:ascii="Georgia" w:eastAsia="Times New Roman" w:hAnsi="Georgia" w:cs="Times New Roman"/>
          <w:kern w:val="0"/>
          <w:sz w:val="24"/>
          <w:szCs w:val="24"/>
          <w14:ligatures w14:val="none"/>
        </w:rPr>
        <w:t xml:space="preserve"> "Aftershock", "The Work of Nations," </w:t>
      </w:r>
      <w:proofErr w:type="spellStart"/>
      <w:r w:rsidRPr="004D355B">
        <w:rPr>
          <w:rFonts w:ascii="Georgia" w:eastAsia="Times New Roman" w:hAnsi="Georgia" w:cs="Times New Roman"/>
          <w:kern w:val="0"/>
          <w:sz w:val="24"/>
          <w:szCs w:val="24"/>
          <w14:ligatures w14:val="none"/>
        </w:rPr>
        <w:t>and"Beyond</w:t>
      </w:r>
      <w:proofErr w:type="spellEnd"/>
      <w:r w:rsidRPr="004D355B">
        <w:rPr>
          <w:rFonts w:ascii="Georgia" w:eastAsia="Times New Roman" w:hAnsi="Georgia" w:cs="Times New Roman"/>
          <w:kern w:val="0"/>
          <w:sz w:val="24"/>
          <w:szCs w:val="24"/>
          <w14:ligatures w14:val="none"/>
        </w:rPr>
        <w:t xml:space="preserve"> Outrage," and, his most recent, "Saving Capitalism." He is also a founding editor of the American Prospect magazine, chairman of Common Cause, a member of the American Academy of Arts and Sciences, co-founder of the nonprofit Inequality Media and co-creator of the award-winning documentary, Inequality for All.</w:t>
      </w:r>
    </w:p>
    <w:p w14:paraId="5D859FB6" w14:textId="77777777" w:rsidR="004D355B" w:rsidRPr="004D355B" w:rsidRDefault="004D355B" w:rsidP="00C30D64">
      <w:pPr>
        <w:spacing w:line="240" w:lineRule="auto"/>
        <w:rPr>
          <w:rFonts w:ascii="Georgia" w:eastAsia="Times New Roman" w:hAnsi="Georgia" w:cs="Times New Roman"/>
          <w:kern w:val="0"/>
          <w:sz w:val="24"/>
          <w:szCs w:val="24"/>
          <w14:ligatures w14:val="none"/>
        </w:rPr>
      </w:pPr>
      <w:r w:rsidRPr="004D355B">
        <w:rPr>
          <w:rFonts w:ascii="Georgia" w:eastAsia="Times New Roman" w:hAnsi="Georgia" w:cs="Times New Roman"/>
          <w:kern w:val="0"/>
          <w:sz w:val="24"/>
          <w:szCs w:val="24"/>
          <w14:ligatures w14:val="none"/>
        </w:rPr>
        <w:t>  </w:t>
      </w:r>
    </w:p>
    <w:p w14:paraId="7410C30A" w14:textId="66AF9C06" w:rsidR="00EB77C2" w:rsidRPr="00C30D64" w:rsidRDefault="00EB77C2" w:rsidP="00C30D64">
      <w:pPr>
        <w:spacing w:line="240" w:lineRule="auto"/>
        <w:rPr>
          <w:rFonts w:ascii="Georgia" w:hAnsi="Georgia"/>
          <w:sz w:val="24"/>
          <w:szCs w:val="24"/>
        </w:rPr>
      </w:pPr>
    </w:p>
    <w:sectPr w:rsidR="00EB77C2" w:rsidRPr="00C30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009C2"/>
    <w:multiLevelType w:val="multilevel"/>
    <w:tmpl w:val="FE1C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D11B90"/>
    <w:multiLevelType w:val="multilevel"/>
    <w:tmpl w:val="4A5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C3395"/>
    <w:multiLevelType w:val="multilevel"/>
    <w:tmpl w:val="3778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7896104">
    <w:abstractNumId w:val="2"/>
  </w:num>
  <w:num w:numId="2" w16cid:durableId="1401055992">
    <w:abstractNumId w:val="0"/>
  </w:num>
  <w:num w:numId="3" w16cid:durableId="2063748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C2"/>
    <w:rsid w:val="00015968"/>
    <w:rsid w:val="000C55B5"/>
    <w:rsid w:val="001E4E29"/>
    <w:rsid w:val="004D355B"/>
    <w:rsid w:val="00987EC1"/>
    <w:rsid w:val="00A8008E"/>
    <w:rsid w:val="00A81431"/>
    <w:rsid w:val="00A906E3"/>
    <w:rsid w:val="00B14F6E"/>
    <w:rsid w:val="00C30D64"/>
    <w:rsid w:val="00E052C8"/>
    <w:rsid w:val="00EB77C2"/>
    <w:rsid w:val="00F3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4DA7"/>
  <w15:chartTrackingRefBased/>
  <w15:docId w15:val="{723619FC-E723-40D2-B77B-ED9A10C8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8850">
      <w:bodyDiv w:val="1"/>
      <w:marLeft w:val="0"/>
      <w:marRight w:val="0"/>
      <w:marTop w:val="0"/>
      <w:marBottom w:val="0"/>
      <w:divBdr>
        <w:top w:val="none" w:sz="0" w:space="0" w:color="auto"/>
        <w:left w:val="none" w:sz="0" w:space="0" w:color="auto"/>
        <w:bottom w:val="none" w:sz="0" w:space="0" w:color="auto"/>
        <w:right w:val="none" w:sz="0" w:space="0" w:color="auto"/>
      </w:divBdr>
      <w:divsChild>
        <w:div w:id="302084336">
          <w:marLeft w:val="0"/>
          <w:marRight w:val="0"/>
          <w:marTop w:val="0"/>
          <w:marBottom w:val="0"/>
          <w:divBdr>
            <w:top w:val="none" w:sz="0" w:space="0" w:color="auto"/>
            <w:left w:val="none" w:sz="0" w:space="0" w:color="auto"/>
            <w:bottom w:val="none" w:sz="0" w:space="0" w:color="auto"/>
            <w:right w:val="none" w:sz="0" w:space="0" w:color="auto"/>
          </w:divBdr>
          <w:divsChild>
            <w:div w:id="423376266">
              <w:marLeft w:val="0"/>
              <w:marRight w:val="0"/>
              <w:marTop w:val="0"/>
              <w:marBottom w:val="240"/>
              <w:divBdr>
                <w:top w:val="none" w:sz="0" w:space="0" w:color="auto"/>
                <w:left w:val="none" w:sz="0" w:space="0" w:color="auto"/>
                <w:bottom w:val="none" w:sz="0" w:space="0" w:color="auto"/>
                <w:right w:val="none" w:sz="0" w:space="0" w:color="auto"/>
              </w:divBdr>
              <w:divsChild>
                <w:div w:id="1281912647">
                  <w:marLeft w:val="0"/>
                  <w:marRight w:val="0"/>
                  <w:marTop w:val="0"/>
                  <w:marBottom w:val="0"/>
                  <w:divBdr>
                    <w:top w:val="none" w:sz="0" w:space="0" w:color="auto"/>
                    <w:left w:val="none" w:sz="0" w:space="0" w:color="auto"/>
                    <w:bottom w:val="none" w:sz="0" w:space="0" w:color="auto"/>
                    <w:right w:val="none" w:sz="0" w:space="0" w:color="auto"/>
                  </w:divBdr>
                  <w:divsChild>
                    <w:div w:id="787547076">
                      <w:marLeft w:val="0"/>
                      <w:marRight w:val="30"/>
                      <w:marTop w:val="0"/>
                      <w:marBottom w:val="0"/>
                      <w:divBdr>
                        <w:top w:val="none" w:sz="0" w:space="0" w:color="auto"/>
                        <w:left w:val="none" w:sz="0" w:space="0" w:color="auto"/>
                        <w:bottom w:val="none" w:sz="0" w:space="0" w:color="auto"/>
                        <w:right w:val="none" w:sz="0" w:space="0" w:color="auto"/>
                      </w:divBdr>
                    </w:div>
                    <w:div w:id="256132076">
                      <w:marLeft w:val="0"/>
                      <w:marRight w:val="30"/>
                      <w:marTop w:val="0"/>
                      <w:marBottom w:val="0"/>
                      <w:divBdr>
                        <w:top w:val="none" w:sz="0" w:space="0" w:color="auto"/>
                        <w:left w:val="none" w:sz="0" w:space="0" w:color="auto"/>
                        <w:bottom w:val="none" w:sz="0" w:space="0" w:color="auto"/>
                        <w:right w:val="none" w:sz="0" w:space="0" w:color="auto"/>
                      </w:divBdr>
                    </w:div>
                  </w:divsChild>
                </w:div>
                <w:div w:id="813566677">
                  <w:marLeft w:val="0"/>
                  <w:marRight w:val="0"/>
                  <w:marTop w:val="0"/>
                  <w:marBottom w:val="0"/>
                  <w:divBdr>
                    <w:top w:val="none" w:sz="0" w:space="0" w:color="auto"/>
                    <w:left w:val="none" w:sz="0" w:space="0" w:color="auto"/>
                    <w:bottom w:val="none" w:sz="0" w:space="0" w:color="auto"/>
                    <w:right w:val="none" w:sz="0" w:space="0" w:color="auto"/>
                  </w:divBdr>
                </w:div>
              </w:divsChild>
            </w:div>
            <w:div w:id="1263298734">
              <w:marLeft w:val="0"/>
              <w:marRight w:val="0"/>
              <w:marTop w:val="0"/>
              <w:marBottom w:val="0"/>
              <w:divBdr>
                <w:top w:val="none" w:sz="0" w:space="0" w:color="auto"/>
                <w:left w:val="none" w:sz="0" w:space="0" w:color="auto"/>
                <w:bottom w:val="none" w:sz="0" w:space="0" w:color="auto"/>
                <w:right w:val="none" w:sz="0" w:space="0" w:color="auto"/>
              </w:divBdr>
              <w:divsChild>
                <w:div w:id="1701391141">
                  <w:marLeft w:val="0"/>
                  <w:marRight w:val="0"/>
                  <w:marTop w:val="0"/>
                  <w:marBottom w:val="0"/>
                  <w:divBdr>
                    <w:top w:val="none" w:sz="0" w:space="0" w:color="auto"/>
                    <w:left w:val="none" w:sz="0" w:space="0" w:color="auto"/>
                    <w:bottom w:val="none" w:sz="0" w:space="0" w:color="auto"/>
                    <w:right w:val="none" w:sz="0" w:space="0" w:color="auto"/>
                  </w:divBdr>
                  <w:divsChild>
                    <w:div w:id="179590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97297675">
          <w:marLeft w:val="0"/>
          <w:marRight w:val="0"/>
          <w:marTop w:val="0"/>
          <w:marBottom w:val="315"/>
          <w:divBdr>
            <w:top w:val="none" w:sz="0" w:space="0" w:color="auto"/>
            <w:left w:val="none" w:sz="0" w:space="0" w:color="auto"/>
            <w:bottom w:val="none" w:sz="0" w:space="0" w:color="auto"/>
            <w:right w:val="none" w:sz="0" w:space="0" w:color="auto"/>
          </w:divBdr>
          <w:divsChild>
            <w:div w:id="1452867980">
              <w:marLeft w:val="0"/>
              <w:marRight w:val="0"/>
              <w:marTop w:val="0"/>
              <w:marBottom w:val="0"/>
              <w:divBdr>
                <w:top w:val="none" w:sz="0" w:space="0" w:color="auto"/>
                <w:left w:val="none" w:sz="0" w:space="0" w:color="auto"/>
                <w:bottom w:val="none" w:sz="0" w:space="0" w:color="auto"/>
                <w:right w:val="none" w:sz="0" w:space="0" w:color="auto"/>
              </w:divBdr>
            </w:div>
            <w:div w:id="1140147240">
              <w:marLeft w:val="0"/>
              <w:marRight w:val="0"/>
              <w:marTop w:val="0"/>
              <w:marBottom w:val="0"/>
              <w:divBdr>
                <w:top w:val="none" w:sz="0" w:space="0" w:color="auto"/>
                <w:left w:val="none" w:sz="0" w:space="0" w:color="auto"/>
                <w:bottom w:val="none" w:sz="0" w:space="0" w:color="auto"/>
                <w:right w:val="none" w:sz="0" w:space="0" w:color="auto"/>
              </w:divBdr>
            </w:div>
          </w:divsChild>
        </w:div>
        <w:div w:id="1518523">
          <w:marLeft w:val="0"/>
          <w:marRight w:val="0"/>
          <w:marTop w:val="315"/>
          <w:marBottom w:val="0"/>
          <w:divBdr>
            <w:top w:val="none" w:sz="0" w:space="0" w:color="auto"/>
            <w:left w:val="none" w:sz="0" w:space="0" w:color="auto"/>
            <w:bottom w:val="none" w:sz="0" w:space="0" w:color="auto"/>
            <w:right w:val="none" w:sz="0" w:space="0" w:color="auto"/>
          </w:divBdr>
        </w:div>
        <w:div w:id="1543707399">
          <w:marLeft w:val="0"/>
          <w:marRight w:val="0"/>
          <w:marTop w:val="0"/>
          <w:marBottom w:val="0"/>
          <w:divBdr>
            <w:top w:val="none" w:sz="0" w:space="0" w:color="auto"/>
            <w:left w:val="none" w:sz="0" w:space="0" w:color="auto"/>
            <w:bottom w:val="none" w:sz="0" w:space="0" w:color="auto"/>
            <w:right w:val="none" w:sz="0" w:space="0" w:color="auto"/>
          </w:divBdr>
        </w:div>
        <w:div w:id="220288565">
          <w:marLeft w:val="0"/>
          <w:marRight w:val="0"/>
          <w:marTop w:val="0"/>
          <w:marBottom w:val="600"/>
          <w:divBdr>
            <w:top w:val="single" w:sz="6" w:space="14" w:color="EDEDED"/>
            <w:left w:val="single" w:sz="6" w:space="14" w:color="EDEDED"/>
            <w:bottom w:val="single" w:sz="6" w:space="14" w:color="EDEDED"/>
            <w:right w:val="single" w:sz="6" w:space="14" w:color="EDEDED"/>
          </w:divBdr>
          <w:divsChild>
            <w:div w:id="1601907670">
              <w:marLeft w:val="0"/>
              <w:marRight w:val="0"/>
              <w:marTop w:val="0"/>
              <w:marBottom w:val="0"/>
              <w:divBdr>
                <w:top w:val="none" w:sz="0" w:space="0" w:color="auto"/>
                <w:left w:val="none" w:sz="0" w:space="0" w:color="auto"/>
                <w:bottom w:val="none" w:sz="0" w:space="0" w:color="auto"/>
                <w:right w:val="none" w:sz="0" w:space="0" w:color="auto"/>
              </w:divBdr>
            </w:div>
            <w:div w:id="1646550189">
              <w:marLeft w:val="0"/>
              <w:marRight w:val="0"/>
              <w:marTop w:val="0"/>
              <w:marBottom w:val="0"/>
              <w:divBdr>
                <w:top w:val="none" w:sz="0" w:space="0" w:color="auto"/>
                <w:left w:val="none" w:sz="0" w:space="0" w:color="auto"/>
                <w:bottom w:val="none" w:sz="0" w:space="0" w:color="auto"/>
                <w:right w:val="none" w:sz="0" w:space="0" w:color="auto"/>
              </w:divBdr>
            </w:div>
          </w:divsChild>
        </w:div>
        <w:div w:id="341399124">
          <w:marLeft w:val="-210"/>
          <w:marRight w:val="-210"/>
          <w:marTop w:val="0"/>
          <w:marBottom w:val="0"/>
          <w:divBdr>
            <w:top w:val="none" w:sz="0" w:space="0" w:color="auto"/>
            <w:left w:val="none" w:sz="0" w:space="0" w:color="auto"/>
            <w:bottom w:val="none" w:sz="0" w:space="0" w:color="auto"/>
            <w:right w:val="none" w:sz="0" w:space="0" w:color="auto"/>
          </w:divBdr>
          <w:divsChild>
            <w:div w:id="1612318700">
              <w:marLeft w:val="0"/>
              <w:marRight w:val="0"/>
              <w:marTop w:val="0"/>
              <w:marBottom w:val="0"/>
              <w:divBdr>
                <w:top w:val="none" w:sz="0" w:space="0" w:color="auto"/>
                <w:left w:val="none" w:sz="0" w:space="0" w:color="auto"/>
                <w:bottom w:val="none" w:sz="0" w:space="0" w:color="auto"/>
                <w:right w:val="none" w:sz="0" w:space="0" w:color="auto"/>
              </w:divBdr>
              <w:divsChild>
                <w:div w:id="1443957056">
                  <w:marLeft w:val="0"/>
                  <w:marRight w:val="0"/>
                  <w:marTop w:val="0"/>
                  <w:marBottom w:val="0"/>
                  <w:divBdr>
                    <w:top w:val="none" w:sz="0" w:space="0" w:color="auto"/>
                    <w:left w:val="none" w:sz="0" w:space="0" w:color="auto"/>
                    <w:bottom w:val="none" w:sz="0" w:space="0" w:color="auto"/>
                    <w:right w:val="none" w:sz="0" w:space="0" w:color="auto"/>
                  </w:divBdr>
                </w:div>
              </w:divsChild>
            </w:div>
            <w:div w:id="1985885542">
              <w:marLeft w:val="0"/>
              <w:marRight w:val="0"/>
              <w:marTop w:val="0"/>
              <w:marBottom w:val="0"/>
              <w:divBdr>
                <w:top w:val="none" w:sz="0" w:space="0" w:color="auto"/>
                <w:left w:val="none" w:sz="0" w:space="0" w:color="auto"/>
                <w:bottom w:val="none" w:sz="0" w:space="0" w:color="auto"/>
                <w:right w:val="none" w:sz="0" w:space="0" w:color="auto"/>
              </w:divBdr>
            </w:div>
          </w:divsChild>
        </w:div>
        <w:div w:id="333848914">
          <w:marLeft w:val="0"/>
          <w:marRight w:val="0"/>
          <w:marTop w:val="0"/>
          <w:marBottom w:val="600"/>
          <w:divBdr>
            <w:top w:val="single" w:sz="6" w:space="16" w:color="EDEDED"/>
            <w:left w:val="single" w:sz="6" w:space="16" w:color="EDEDED"/>
            <w:bottom w:val="single" w:sz="6" w:space="16" w:color="EDEDED"/>
            <w:right w:val="single" w:sz="6" w:space="16" w:color="EDEDED"/>
          </w:divBdr>
          <w:divsChild>
            <w:div w:id="1044790023">
              <w:marLeft w:val="1755"/>
              <w:marRight w:val="0"/>
              <w:marTop w:val="0"/>
              <w:marBottom w:val="0"/>
              <w:divBdr>
                <w:top w:val="none" w:sz="0" w:space="0" w:color="auto"/>
                <w:left w:val="none" w:sz="0" w:space="0" w:color="auto"/>
                <w:bottom w:val="none" w:sz="0" w:space="0" w:color="auto"/>
                <w:right w:val="none" w:sz="0" w:space="0" w:color="auto"/>
              </w:divBdr>
              <w:divsChild>
                <w:div w:id="1968584266">
                  <w:marLeft w:val="0"/>
                  <w:marRight w:val="0"/>
                  <w:marTop w:val="105"/>
                  <w:marBottom w:val="120"/>
                  <w:divBdr>
                    <w:top w:val="none" w:sz="0" w:space="0" w:color="auto"/>
                    <w:left w:val="none" w:sz="0" w:space="0" w:color="auto"/>
                    <w:bottom w:val="none" w:sz="0" w:space="0" w:color="auto"/>
                    <w:right w:val="none" w:sz="0" w:space="0" w:color="auto"/>
                  </w:divBdr>
                </w:div>
                <w:div w:id="1401172440">
                  <w:marLeft w:val="0"/>
                  <w:marRight w:val="0"/>
                  <w:marTop w:val="0"/>
                  <w:marBottom w:val="90"/>
                  <w:divBdr>
                    <w:top w:val="none" w:sz="0" w:space="0" w:color="auto"/>
                    <w:left w:val="none" w:sz="0" w:space="0" w:color="auto"/>
                    <w:bottom w:val="none" w:sz="0" w:space="0" w:color="auto"/>
                    <w:right w:val="none" w:sz="0" w:space="0" w:color="auto"/>
                  </w:divBdr>
                </w:div>
                <w:div w:id="1236353027">
                  <w:marLeft w:val="0"/>
                  <w:marRight w:val="0"/>
                  <w:marTop w:val="0"/>
                  <w:marBottom w:val="0"/>
                  <w:divBdr>
                    <w:top w:val="none" w:sz="0" w:space="0" w:color="auto"/>
                    <w:left w:val="none" w:sz="0" w:space="0" w:color="auto"/>
                    <w:bottom w:val="none" w:sz="0" w:space="0" w:color="auto"/>
                    <w:right w:val="none" w:sz="0" w:space="0" w:color="auto"/>
                  </w:divBdr>
                </w:div>
                <w:div w:id="11179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umblr.com/redirect?z=https%3A%2F%2Fwww.cnbc.com%2F2023%2F03%2F31%2Fsocial-security-trust-funds-depletion-date-moves-up-to-2034.html%23%3A%7E%3Atext%3DThe%2520old%2520age%2520and%2520survivors%2520insurance%2520trust%2520fund%252C%2520which%2520pays%2520benefits%2520to%2520retired%2520workers%252C%2520their%2520spouses%2520and%2520children%2520and%2520survivors%2520of%2520deceased%2520workers%252C%2520will%2520be%2520able%2520to%2520pay%2520full%2520benefits%2520until%25202033%252C%2520also%2520one%2520year%2520earlier%2520than%2520reported%2520last%2520year.%2520At%2520that%2520time%252C%252077%2525%2520of%2520benefits%2520will%2520be%2520payable.&amp;t=OWM2ZGU5OWY1ZDNhYTgxNjRiNDkwMzA4YTAwZDc4YzEyM2MyMzVmMix3SWRUM2ZhVQ%3D%3D&amp;b=t%3AhQ9Ds4P3Iv6D7mgEr8WMqg&amp;p=https%3A%2F%2Frobertreich.org%2Fpost%2F722034724903829504&amp;m=1&amp;ts=1688651187" TargetMode="External"/><Relationship Id="rId18" Type="http://schemas.openxmlformats.org/officeDocument/2006/relationships/hyperlink" Target="https://href.li/?https://cepr.net/wage-cap-allows-millionaires-to-stop-contributing-to-social-security-on-february-28-2023/" TargetMode="External"/><Relationship Id="rId26" Type="http://schemas.openxmlformats.org/officeDocument/2006/relationships/hyperlink" Target="https://href.li/?https://www.epi.org/blog/a-record-share-of-earnings-was-not-subject-to-social-security-taxes-in-2021-inequalitys-undermining-of-social-security-has-accelerated/" TargetMode="External"/><Relationship Id="rId3" Type="http://schemas.openxmlformats.org/officeDocument/2006/relationships/settings" Target="settings.xml"/><Relationship Id="rId21" Type="http://schemas.openxmlformats.org/officeDocument/2006/relationships/hyperlink" Target="https://href.li/?https://www.cbsnews.com/news/social-security-benefits-tax-cap-2023/" TargetMode="External"/><Relationship Id="rId34" Type="http://schemas.openxmlformats.org/officeDocument/2006/relationships/fontTable" Target="fontTable.xml"/><Relationship Id="rId7" Type="http://schemas.openxmlformats.org/officeDocument/2006/relationships/hyperlink" Target="https://href.li/?https://www.cbpp.org/research/social-security/social-security-lifts-more-people-above-the-poverty-line-than-any-other" TargetMode="External"/><Relationship Id="rId12" Type="http://schemas.openxmlformats.org/officeDocument/2006/relationships/hyperlink" Target="https://href.li/?https://www.ssa.gov/OACT/TR/2023/II_A_highlights.html" TargetMode="External"/><Relationship Id="rId17" Type="http://schemas.openxmlformats.org/officeDocument/2006/relationships/hyperlink" Target="https://href.li/?https://www.epi.org/blog/a-record-share-of-earnings-was-not-subject-to-social-security-taxes-in-2021-inequalitys-undermining-of-social-security-has-accelerated/" TargetMode="External"/><Relationship Id="rId25" Type="http://schemas.openxmlformats.org/officeDocument/2006/relationships/hyperlink" Target="https://href.li/?https://cepr.net/wage-cap-allows-millionaires-to-stop-contributing-to-social-security-on-february-28-2023/" TargetMode="External"/><Relationship Id="rId33" Type="http://schemas.openxmlformats.org/officeDocument/2006/relationships/hyperlink" Target="http://robertreich.org/" TargetMode="External"/><Relationship Id="rId2" Type="http://schemas.openxmlformats.org/officeDocument/2006/relationships/styles" Target="styles.xml"/><Relationship Id="rId16" Type="http://schemas.openxmlformats.org/officeDocument/2006/relationships/hyperlink" Target="https://href.li/?https://www.epi.org/publication/inequality-2021-ssa-data/" TargetMode="External"/><Relationship Id="rId20" Type="http://schemas.openxmlformats.org/officeDocument/2006/relationships/hyperlink" Target="https://href.li/?https://realtimeinequality.org/?id=income&amp;incomeend=03012023&amp;incomefreq=monthly&amp;incomegroups=Bottom%2050%25&amp;incomegroups=Top%201%25&amp;incomestart=01011976&amp;incometype=factor_income&amp;incomeunit=Adults&amp;incomey=share" TargetMode="External"/><Relationship Id="rId29" Type="http://schemas.openxmlformats.org/officeDocument/2006/relationships/hyperlink" Target="https://href.li/?https://www.yahoo.com/entertainment/bernie-sanders-democrats-introduce-bill-215326488.html" TargetMode="External"/><Relationship Id="rId1" Type="http://schemas.openxmlformats.org/officeDocument/2006/relationships/numbering" Target="numbering.xml"/><Relationship Id="rId6" Type="http://schemas.openxmlformats.org/officeDocument/2006/relationships/hyperlink" Target="https://t.umblr.com/redirect?z=https%3A%2F%2Fwww.aarp.org%2Fretirement%2Fsocial-security%2Finfo-2020%2Faarp-poll-finds-near-universal-support.html&amp;t=YWVmNDkxMGVjNWViODk0ZmY0ZGRkMjhlMWU3NGI4YjQ3MjVlMGI4Myx3SWRUM2ZhVQ%3D%3D&amp;b=t%3AhQ9Ds4P3Iv6D7mgEr8WMqg&amp;p=https%3A%2F%2Frobertreich.org%2Fpost%2F722034724903829504&amp;m=1&amp;ts=1688651187" TargetMode="External"/><Relationship Id="rId11" Type="http://schemas.openxmlformats.org/officeDocument/2006/relationships/hyperlink" Target="https://href.li/?https://www.ssa.gov/OACT/TR/2023/trTOC.html" TargetMode="External"/><Relationship Id="rId24" Type="http://schemas.openxmlformats.org/officeDocument/2006/relationships/hyperlink" Target="https://href.li/?https://cepr.net/wage-cap-allows-millionaires-to-stop-contributing-to-social-security-on-february-28-2023/" TargetMode="External"/><Relationship Id="rId32" Type="http://schemas.openxmlformats.org/officeDocument/2006/relationships/hyperlink" Target="https://www.nationofchange.org/author/robert-reich/" TargetMode="External"/><Relationship Id="rId5" Type="http://schemas.openxmlformats.org/officeDocument/2006/relationships/hyperlink" Target="https://www.nationofchange.org/author/robert-reich/" TargetMode="External"/><Relationship Id="rId15" Type="http://schemas.openxmlformats.org/officeDocument/2006/relationships/hyperlink" Target="https://href.li/?https://www.ssa.gov/history/1983amend.html" TargetMode="External"/><Relationship Id="rId23" Type="http://schemas.openxmlformats.org/officeDocument/2006/relationships/hyperlink" Target="https://href.li/?https://www.epi.org/blog/a-record-share-of-earnings-was-not-subject-to-social-security-taxes-in-2021-inequalitys-undermining-of-social-security-has-accelerated/" TargetMode="External"/><Relationship Id="rId28" Type="http://schemas.openxmlformats.org/officeDocument/2006/relationships/hyperlink" Target="https://href.li/?https://www.sanders.senate.gov/press-releases/news-amid-republican-threats-to-social-security-sanders-warren-schakowsky-hoyle-and-colleagues-introduce-legislation-toincrease-benefits-and-extend-solvency-through-2096/" TargetMode="External"/><Relationship Id="rId10" Type="http://schemas.openxmlformats.org/officeDocument/2006/relationships/hyperlink" Target="https://href.li/?https://en.wikipedia.org/wiki/Robert_Reich" TargetMode="External"/><Relationship Id="rId19" Type="http://schemas.openxmlformats.org/officeDocument/2006/relationships/hyperlink" Target="https://href.li/?https://www.epi.org/publication/inequality-2021-ssa-data/" TargetMode="External"/><Relationship Id="rId31"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href.li/?https://www.ssa.gov/oact/tr/trustees.html" TargetMode="External"/><Relationship Id="rId14" Type="http://schemas.openxmlformats.org/officeDocument/2006/relationships/hyperlink" Target="https://href.li/?https://www.ssa.gov/history/1983amend.html" TargetMode="External"/><Relationship Id="rId22" Type="http://schemas.openxmlformats.org/officeDocument/2006/relationships/hyperlink" Target="https://href.li/?https://www.americanprogress.org/article/increased-wage-inequality-has-reduced-social-securitys-revenue/" TargetMode="External"/><Relationship Id="rId27" Type="http://schemas.openxmlformats.org/officeDocument/2006/relationships/hyperlink" Target="https://href.li/?https://www.ssa.gov/cgi-bin/netcomp.cgi?year=2021" TargetMode="External"/><Relationship Id="rId30" Type="http://schemas.openxmlformats.org/officeDocument/2006/relationships/hyperlink" Target="https://href.li/?https://www.sanders.senate.gov/wp-content/uploads/Social-Security-Expansion-Act-one-pager-Final.pdf" TargetMode="External"/><Relationship Id="rId35" Type="http://schemas.openxmlformats.org/officeDocument/2006/relationships/theme" Target="theme/theme1.xml"/><Relationship Id="rId8" Type="http://schemas.openxmlformats.org/officeDocument/2006/relationships/hyperlink" Target="https://href.li/?https://www.census.gov/library/publications/2022/demo/p60-2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3</cp:revision>
  <dcterms:created xsi:type="dcterms:W3CDTF">2023-07-18T16:14:00Z</dcterms:created>
  <dcterms:modified xsi:type="dcterms:W3CDTF">2023-07-26T04:25:00Z</dcterms:modified>
</cp:coreProperties>
</file>