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7774" w14:textId="2BC8B343" w:rsidR="00F86BE9" w:rsidRDefault="00F86BE9">
      <w:pPr>
        <w:pBdr>
          <w:bottom w:val="double" w:sz="6" w:space="1" w:color="auto"/>
        </w:pBdr>
        <w:rPr>
          <w:rFonts w:ascii="Georgia" w:hAnsi="Georgia"/>
          <w:b/>
          <w:bCs/>
          <w:color w:val="C00000"/>
          <w:sz w:val="28"/>
          <w:szCs w:val="28"/>
        </w:rPr>
      </w:pPr>
      <w:r w:rsidRPr="00F86BE9">
        <w:rPr>
          <w:rFonts w:ascii="Georgia" w:hAnsi="Georgia"/>
          <w:b/>
          <w:bCs/>
          <w:color w:val="C00000"/>
          <w:sz w:val="28"/>
          <w:szCs w:val="28"/>
        </w:rPr>
        <w:t>June 24, 2023</w:t>
      </w:r>
      <w:r>
        <w:rPr>
          <w:rFonts w:ascii="Georgia" w:hAnsi="Georgia"/>
          <w:b/>
          <w:bCs/>
          <w:color w:val="C00000"/>
          <w:sz w:val="28"/>
          <w:szCs w:val="28"/>
        </w:rPr>
        <w:t xml:space="preserve"> PLA Air Force actions near Taiwan.</w:t>
      </w:r>
    </w:p>
    <w:p w14:paraId="3E22F8E2" w14:textId="3C7E822E" w:rsidR="00B624BD" w:rsidRDefault="00F86BE9">
      <w:pPr>
        <w:pBdr>
          <w:bottom w:val="double" w:sz="6" w:space="1" w:color="auto"/>
        </w:pBdr>
        <w:rPr>
          <w:rFonts w:ascii="Georgia" w:hAnsi="Georgia"/>
          <w:b/>
          <w:bCs/>
          <w:sz w:val="24"/>
          <w:szCs w:val="24"/>
        </w:rPr>
      </w:pPr>
      <w:r w:rsidRPr="00F86BE9">
        <w:rPr>
          <w:rFonts w:ascii="Georgia" w:hAnsi="Georgia"/>
          <w:b/>
          <w:bCs/>
          <w:sz w:val="24"/>
          <w:szCs w:val="24"/>
        </w:rPr>
        <w:t xml:space="preserve">If you have </w:t>
      </w:r>
      <w:r>
        <w:rPr>
          <w:rFonts w:ascii="Georgia" w:hAnsi="Georgia"/>
          <w:b/>
          <w:bCs/>
          <w:sz w:val="24"/>
          <w:szCs w:val="24"/>
        </w:rPr>
        <w:t xml:space="preserve">reading the headlines about Chinese PLA’s Air Force </w:t>
      </w:r>
      <w:r w:rsidR="00D52D97">
        <w:rPr>
          <w:rFonts w:ascii="Georgia" w:hAnsi="Georgia"/>
          <w:b/>
          <w:bCs/>
          <w:sz w:val="24"/>
          <w:szCs w:val="24"/>
        </w:rPr>
        <w:t xml:space="preserve">aircraft flying over the Taiwan Strait and crossing the center line in the Strait, you may have noticed that the number of Chinese aircraft </w:t>
      </w:r>
      <w:r w:rsidR="00D20D97">
        <w:rPr>
          <w:rFonts w:ascii="Georgia" w:hAnsi="Georgia"/>
          <w:b/>
          <w:bCs/>
          <w:sz w:val="24"/>
          <w:szCs w:val="24"/>
        </w:rPr>
        <w:t xml:space="preserve">and Navy ships </w:t>
      </w:r>
      <w:r w:rsidR="00D52D97">
        <w:rPr>
          <w:rFonts w:ascii="Georgia" w:hAnsi="Georgia"/>
          <w:b/>
          <w:bCs/>
          <w:sz w:val="24"/>
          <w:szCs w:val="24"/>
        </w:rPr>
        <w:t xml:space="preserve">have been increasing in number.  </w:t>
      </w:r>
    </w:p>
    <w:p w14:paraId="1654ABB2" w14:textId="77777777" w:rsidR="00B624BD" w:rsidRDefault="00D52D97">
      <w:pPr>
        <w:pBdr>
          <w:bottom w:val="double" w:sz="6" w:space="1" w:color="auto"/>
        </w:pBdr>
        <w:rPr>
          <w:rFonts w:ascii="Georgia" w:hAnsi="Georgia"/>
          <w:b/>
          <w:bCs/>
          <w:sz w:val="24"/>
          <w:szCs w:val="24"/>
        </w:rPr>
      </w:pPr>
      <w:r>
        <w:rPr>
          <w:rFonts w:ascii="Georgia" w:hAnsi="Georgia"/>
          <w:b/>
          <w:bCs/>
          <w:sz w:val="24"/>
          <w:szCs w:val="24"/>
        </w:rPr>
        <w:t xml:space="preserve">These Chinese maneuvers </w:t>
      </w:r>
      <w:r w:rsidR="00B624BD">
        <w:rPr>
          <w:rFonts w:ascii="Georgia" w:hAnsi="Georgia"/>
          <w:b/>
          <w:bCs/>
          <w:sz w:val="24"/>
          <w:szCs w:val="24"/>
        </w:rPr>
        <w:t xml:space="preserve">were </w:t>
      </w:r>
      <w:r>
        <w:rPr>
          <w:rFonts w:ascii="Georgia" w:hAnsi="Georgia"/>
          <w:b/>
          <w:bCs/>
          <w:sz w:val="24"/>
          <w:szCs w:val="24"/>
        </w:rPr>
        <w:t xml:space="preserve">initiated immediately after the visit of Congresswoman Nancy Pelosi in February 2022.  </w:t>
      </w:r>
    </w:p>
    <w:p w14:paraId="5418892E" w14:textId="2D2D4B12" w:rsidR="00F86BE9" w:rsidRDefault="00D52D97">
      <w:pPr>
        <w:pBdr>
          <w:bottom w:val="double" w:sz="6" w:space="1" w:color="auto"/>
        </w:pBdr>
        <w:rPr>
          <w:rFonts w:ascii="Georgia" w:hAnsi="Georgia"/>
          <w:b/>
          <w:bCs/>
          <w:sz w:val="24"/>
          <w:szCs w:val="24"/>
        </w:rPr>
      </w:pPr>
      <w:r>
        <w:rPr>
          <w:rFonts w:ascii="Georgia" w:hAnsi="Georgia"/>
          <w:b/>
          <w:bCs/>
          <w:sz w:val="24"/>
          <w:szCs w:val="24"/>
        </w:rPr>
        <w:t xml:space="preserve">When Taiwan President </w:t>
      </w:r>
      <w:r w:rsidR="00B624BD">
        <w:rPr>
          <w:rFonts w:ascii="Georgia" w:hAnsi="Georgia"/>
          <w:b/>
          <w:bCs/>
          <w:sz w:val="24"/>
          <w:szCs w:val="24"/>
        </w:rPr>
        <w:t>made a transit landing i</w:t>
      </w:r>
      <w:r>
        <w:rPr>
          <w:rFonts w:ascii="Georgia" w:hAnsi="Georgia"/>
          <w:b/>
          <w:bCs/>
          <w:sz w:val="24"/>
          <w:szCs w:val="24"/>
        </w:rPr>
        <w:t xml:space="preserve">n America on the way to her visit of South America, we saw the same type of PLA reaction.  Each time we have announced the sale of more military arms to Taiwan since the Pelosi visit has resulted in Chinese Air Force fighters and recently Chinese Navy ships maneuvering in the Taiwan Strait.  </w:t>
      </w:r>
    </w:p>
    <w:p w14:paraId="2075D941" w14:textId="72054736" w:rsidR="00D52D97" w:rsidRDefault="00D52D97">
      <w:pPr>
        <w:pBdr>
          <w:bottom w:val="double" w:sz="6" w:space="1" w:color="auto"/>
        </w:pBdr>
        <w:rPr>
          <w:rFonts w:ascii="Georgia" w:hAnsi="Georgia"/>
          <w:b/>
          <w:bCs/>
          <w:sz w:val="24"/>
          <w:szCs w:val="24"/>
        </w:rPr>
      </w:pPr>
      <w:r>
        <w:rPr>
          <w:rFonts w:ascii="Georgia" w:hAnsi="Georgia"/>
          <w:b/>
          <w:bCs/>
          <w:sz w:val="24"/>
          <w:szCs w:val="24"/>
        </w:rPr>
        <w:t xml:space="preserve">The Taiwan military also sends out military ships and aircraft to </w:t>
      </w:r>
      <w:r w:rsidR="00B624BD">
        <w:rPr>
          <w:rFonts w:ascii="Georgia" w:hAnsi="Georgia"/>
          <w:b/>
          <w:bCs/>
          <w:sz w:val="24"/>
          <w:szCs w:val="24"/>
        </w:rPr>
        <w:t>respond to the PLA actions.</w:t>
      </w:r>
    </w:p>
    <w:p w14:paraId="77F1E374" w14:textId="6F304650" w:rsidR="00D52D97" w:rsidRDefault="00D52D97">
      <w:pPr>
        <w:pBdr>
          <w:bottom w:val="double" w:sz="6" w:space="1" w:color="auto"/>
        </w:pBdr>
        <w:rPr>
          <w:rFonts w:ascii="Georgia" w:hAnsi="Georgia"/>
          <w:b/>
          <w:bCs/>
          <w:sz w:val="24"/>
          <w:szCs w:val="24"/>
        </w:rPr>
      </w:pPr>
      <w:r>
        <w:rPr>
          <w:rFonts w:ascii="Georgia" w:hAnsi="Georgia"/>
          <w:b/>
          <w:bCs/>
          <w:sz w:val="24"/>
          <w:szCs w:val="24"/>
        </w:rPr>
        <w:t xml:space="preserve">Of course, everyone gets excited when Chinese military and Taiwanese counterparts fly in proximity to each other.  To date, there have not been </w:t>
      </w:r>
      <w:proofErr w:type="gramStart"/>
      <w:r>
        <w:rPr>
          <w:rFonts w:ascii="Georgia" w:hAnsi="Georgia"/>
          <w:b/>
          <w:bCs/>
          <w:sz w:val="24"/>
          <w:szCs w:val="24"/>
        </w:rPr>
        <w:t>an</w:t>
      </w:r>
      <w:proofErr w:type="gramEnd"/>
      <w:r>
        <w:rPr>
          <w:rFonts w:ascii="Georgia" w:hAnsi="Georgia"/>
          <w:b/>
          <w:bCs/>
          <w:sz w:val="24"/>
          <w:szCs w:val="24"/>
        </w:rPr>
        <w:t xml:space="preserve"> </w:t>
      </w:r>
      <w:r w:rsidR="00B624BD">
        <w:rPr>
          <w:rFonts w:ascii="Georgia" w:hAnsi="Georgia"/>
          <w:b/>
          <w:bCs/>
          <w:sz w:val="24"/>
          <w:szCs w:val="24"/>
        </w:rPr>
        <w:t>hostel excha</w:t>
      </w:r>
      <w:r>
        <w:rPr>
          <w:rFonts w:ascii="Georgia" w:hAnsi="Georgia"/>
          <w:b/>
          <w:bCs/>
          <w:sz w:val="24"/>
          <w:szCs w:val="24"/>
        </w:rPr>
        <w:t xml:space="preserve">nge of </w:t>
      </w:r>
      <w:r w:rsidR="00B624BD">
        <w:rPr>
          <w:rFonts w:ascii="Georgia" w:hAnsi="Georgia"/>
          <w:b/>
          <w:bCs/>
          <w:sz w:val="24"/>
          <w:szCs w:val="24"/>
        </w:rPr>
        <w:t xml:space="preserve">fire, although a Chinese fighter flew very close to one of our American surveillance aircraft.  </w:t>
      </w:r>
    </w:p>
    <w:p w14:paraId="7567ACC3" w14:textId="2B304B3B" w:rsidR="00D52D97" w:rsidRDefault="00FD2E6A">
      <w:pPr>
        <w:pBdr>
          <w:bottom w:val="double" w:sz="6" w:space="1" w:color="auto"/>
        </w:pBdr>
        <w:rPr>
          <w:rFonts w:ascii="Georgia" w:hAnsi="Georgia"/>
          <w:b/>
          <w:bCs/>
          <w:sz w:val="24"/>
          <w:szCs w:val="24"/>
        </w:rPr>
      </w:pPr>
      <w:r>
        <w:rPr>
          <w:rFonts w:ascii="Georgia" w:hAnsi="Georgia"/>
          <w:b/>
          <w:bCs/>
          <w:sz w:val="24"/>
          <w:szCs w:val="24"/>
        </w:rPr>
        <w:t xml:space="preserve">Basically, the Chinese have demonstrated motions, but not actual combat activity.   The proximity of opposing forces is dangerous, but to date, no one wants war.  </w:t>
      </w:r>
    </w:p>
    <w:p w14:paraId="4B3A2D5D" w14:textId="77777777" w:rsidR="00D52D97" w:rsidRPr="00F86BE9" w:rsidRDefault="00D52D97">
      <w:pPr>
        <w:pBdr>
          <w:bottom w:val="double" w:sz="6" w:space="1" w:color="auto"/>
        </w:pBdr>
        <w:rPr>
          <w:rFonts w:ascii="Georgia" w:hAnsi="Georgia"/>
          <w:b/>
          <w:bCs/>
          <w:sz w:val="24"/>
          <w:szCs w:val="24"/>
        </w:rPr>
      </w:pPr>
    </w:p>
    <w:p w14:paraId="016A3F06" w14:textId="4933ACCA" w:rsidR="00F86BE9" w:rsidRPr="00F86BE9" w:rsidRDefault="00F86BE9" w:rsidP="00F86BE9">
      <w:pPr>
        <w:rPr>
          <w:rFonts w:ascii="Georgia" w:eastAsia="Times New Roman" w:hAnsi="Georgia" w:cs="Times New Roman"/>
          <w:b/>
          <w:bCs/>
          <w:color w:val="C00000"/>
          <w:kern w:val="36"/>
          <w:sz w:val="20"/>
          <w:szCs w:val="20"/>
        </w:rPr>
      </w:pPr>
      <w:r w:rsidRPr="00F86BE9">
        <w:rPr>
          <w:rFonts w:ascii="Georgia" w:hAnsi="Georgia"/>
          <w:b/>
          <w:bCs/>
          <w:sz w:val="24"/>
          <w:szCs w:val="24"/>
        </w:rPr>
        <w:t>SOURCE:</w:t>
      </w:r>
      <w:r>
        <w:rPr>
          <w:rFonts w:ascii="Georgia" w:hAnsi="Georgia"/>
          <w:b/>
          <w:bCs/>
          <w:sz w:val="24"/>
          <w:szCs w:val="24"/>
        </w:rPr>
        <w:t xml:space="preserve">                                                                                                                        </w:t>
      </w:r>
      <w:r w:rsidRPr="00F86BE9">
        <w:rPr>
          <w:rFonts w:ascii="Georgia" w:eastAsia="Times New Roman" w:hAnsi="Georgia" w:cs="Times New Roman"/>
          <w:b/>
          <w:bCs/>
          <w:color w:val="C00000"/>
          <w:kern w:val="36"/>
          <w:sz w:val="28"/>
          <w:szCs w:val="28"/>
        </w:rPr>
        <w:t>Taiwan says Chinese air force approached close to island's coast</w:t>
      </w:r>
    </w:p>
    <w:p w14:paraId="7E032ABB" w14:textId="77777777" w:rsidR="00F86BE9" w:rsidRDefault="00F86BE9" w:rsidP="00F86BE9">
      <w:pPr>
        <w:spacing w:after="0" w:line="240" w:lineRule="auto"/>
        <w:rPr>
          <w:rFonts w:ascii="Georgia" w:eastAsia="Times New Roman" w:hAnsi="Georgia" w:cs="Times New Roman"/>
          <w:color w:val="404040"/>
          <w:sz w:val="24"/>
          <w:szCs w:val="24"/>
        </w:rPr>
      </w:pPr>
    </w:p>
    <w:p w14:paraId="03B7D3D1" w14:textId="39C678A6" w:rsidR="00F86BE9" w:rsidRPr="00F86BE9" w:rsidRDefault="00F86BE9" w:rsidP="00F86BE9">
      <w:pPr>
        <w:spacing w:after="0" w:line="240" w:lineRule="auto"/>
        <w:rPr>
          <w:rFonts w:ascii="Georgia" w:eastAsia="Times New Roman" w:hAnsi="Georgia" w:cs="Times New Roman"/>
          <w:b/>
          <w:bCs/>
          <w:color w:val="C00000"/>
          <w:sz w:val="24"/>
          <w:szCs w:val="24"/>
        </w:rPr>
      </w:pPr>
      <w:hyperlink r:id="rId4" w:history="1">
        <w:r w:rsidRPr="00F86BE9">
          <w:rPr>
            <w:rFonts w:ascii="Georgia" w:eastAsia="Times New Roman" w:hAnsi="Georgia" w:cs="Times New Roman"/>
            <w:b/>
            <w:bCs/>
            <w:i/>
            <w:iCs/>
            <w:color w:val="002060"/>
            <w:sz w:val="24"/>
            <w:szCs w:val="24"/>
            <w:u w:val="single"/>
          </w:rPr>
          <w:t>R</w:t>
        </w:r>
        <w:r w:rsidRPr="00F86BE9">
          <w:rPr>
            <w:rFonts w:ascii="Georgia" w:eastAsia="Times New Roman" w:hAnsi="Georgia" w:cs="Times New Roman"/>
            <w:b/>
            <w:bCs/>
            <w:i/>
            <w:iCs/>
            <w:color w:val="002060"/>
            <w:sz w:val="24"/>
            <w:szCs w:val="24"/>
          </w:rPr>
          <w:t>euters</w:t>
        </w:r>
      </w:hyperlink>
      <w:r w:rsidRPr="00F86BE9">
        <w:rPr>
          <w:rFonts w:ascii="Georgia" w:eastAsia="Times New Roman" w:hAnsi="Georgia" w:cs="Times New Roman"/>
          <w:b/>
          <w:bCs/>
          <w:color w:val="404040"/>
          <w:sz w:val="24"/>
          <w:szCs w:val="24"/>
        </w:rPr>
        <w:t xml:space="preserve">, </w:t>
      </w:r>
      <w:r w:rsidRPr="00F86BE9">
        <w:rPr>
          <w:rFonts w:ascii="Georgia" w:eastAsia="Times New Roman" w:hAnsi="Georgia" w:cs="Times New Roman"/>
          <w:b/>
          <w:bCs/>
          <w:sz w:val="24"/>
          <w:szCs w:val="24"/>
        </w:rPr>
        <w:t>June 24, 2023</w:t>
      </w:r>
    </w:p>
    <w:p w14:paraId="1D2BDD71" w14:textId="4FA11117" w:rsidR="00F86BE9" w:rsidRPr="00F86BE9" w:rsidRDefault="00F86BE9" w:rsidP="00F86BE9">
      <w:pPr>
        <w:spacing w:before="360" w:after="480" w:line="240" w:lineRule="auto"/>
        <w:rPr>
          <w:rFonts w:ascii="Georgia" w:eastAsia="Times New Roman" w:hAnsi="Georgia" w:cs="Times New Roman"/>
          <w:color w:val="404040"/>
          <w:sz w:val="24"/>
          <w:szCs w:val="24"/>
        </w:rPr>
      </w:pPr>
      <w:r w:rsidRPr="00F86BE9">
        <w:rPr>
          <w:rFonts w:ascii="Georgia" w:eastAsia="Times New Roman" w:hAnsi="Georgia" w:cs="Times New Roman"/>
          <w:b/>
          <w:bCs/>
          <w:color w:val="404040"/>
          <w:sz w:val="24"/>
          <w:szCs w:val="24"/>
        </w:rPr>
        <w:t>TAIPEI, June 24 (</w:t>
      </w:r>
      <w:r w:rsidRPr="00F86BE9">
        <w:rPr>
          <w:rFonts w:ascii="Georgia" w:eastAsia="Times New Roman" w:hAnsi="Georgia" w:cs="Times New Roman"/>
          <w:b/>
          <w:bCs/>
          <w:i/>
          <w:iCs/>
          <w:color w:val="002060"/>
          <w:sz w:val="24"/>
          <w:szCs w:val="24"/>
        </w:rPr>
        <w:t>Reuters</w:t>
      </w:r>
      <w:r w:rsidRPr="00F86BE9">
        <w:rPr>
          <w:rFonts w:ascii="Georgia" w:eastAsia="Times New Roman" w:hAnsi="Georgia" w:cs="Times New Roman"/>
          <w:b/>
          <w:bCs/>
          <w:color w:val="404040"/>
          <w:sz w:val="24"/>
          <w:szCs w:val="24"/>
        </w:rPr>
        <w:t>)</w:t>
      </w:r>
      <w:r w:rsidRPr="00F86BE9">
        <w:rPr>
          <w:rFonts w:ascii="Georgia" w:eastAsia="Times New Roman" w:hAnsi="Georgia" w:cs="Times New Roman"/>
          <w:color w:val="404040"/>
          <w:sz w:val="24"/>
          <w:szCs w:val="24"/>
        </w:rPr>
        <w:t xml:space="preserve"> - Eight Chinese war planes crossed the Taiwan Strait'</w:t>
      </w:r>
      <w:r>
        <w:rPr>
          <w:rFonts w:ascii="Georgia" w:eastAsia="Times New Roman" w:hAnsi="Georgia" w:cs="Times New Roman"/>
          <w:color w:val="404040"/>
          <w:sz w:val="24"/>
          <w:szCs w:val="24"/>
        </w:rPr>
        <w:t xml:space="preserve">s </w:t>
      </w:r>
      <w:r w:rsidRPr="00F86BE9">
        <w:rPr>
          <w:rFonts w:ascii="Georgia" w:eastAsia="Times New Roman" w:hAnsi="Georgia" w:cs="Times New Roman"/>
          <w:color w:val="404040"/>
          <w:sz w:val="24"/>
          <w:szCs w:val="24"/>
        </w:rPr>
        <w:t xml:space="preserve">median line and approached close to the island's contiguous zone that is 24 nautical miles (44 km) off its coast on Saturday, the Taiwanese </w:t>
      </w:r>
      <w:proofErr w:type="spellStart"/>
      <w:r w:rsidRPr="00F86BE9">
        <w:rPr>
          <w:rFonts w:ascii="Georgia" w:eastAsia="Times New Roman" w:hAnsi="Georgia" w:cs="Times New Roman"/>
          <w:color w:val="404040"/>
          <w:sz w:val="24"/>
          <w:szCs w:val="24"/>
        </w:rPr>
        <w:t>defence</w:t>
      </w:r>
      <w:proofErr w:type="spellEnd"/>
      <w:r w:rsidRPr="00F86BE9">
        <w:rPr>
          <w:rFonts w:ascii="Georgia" w:eastAsia="Times New Roman" w:hAnsi="Georgia" w:cs="Times New Roman"/>
          <w:color w:val="404040"/>
          <w:sz w:val="24"/>
          <w:szCs w:val="24"/>
        </w:rPr>
        <w:t xml:space="preserve"> ministry said, in a further rise in tensions.</w:t>
      </w:r>
    </w:p>
    <w:p w14:paraId="36DAEE00"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China's air force over the past three years has routinely flown into the air space around Taiwan. Since August it has regularly sent jets across the strait's median line, which had previously served as an unofficial barrier.</w:t>
      </w:r>
    </w:p>
    <w:p w14:paraId="5190A3ED"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lastRenderedPageBreak/>
        <w:t>Beijing claims democratically governed Taiwan as China's territory. Taiwan's government rejects the claims and says only the island's people can decide their future.</w:t>
      </w:r>
    </w:p>
    <w:p w14:paraId="34EDAC17" w14:textId="77777777" w:rsidR="00F86BE9" w:rsidRPr="00F86BE9" w:rsidRDefault="00F86BE9" w:rsidP="00F86BE9">
      <w:pPr>
        <w:spacing w:after="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 xml:space="preserve">In March, Taiwan </w:t>
      </w:r>
      <w:proofErr w:type="spellStart"/>
      <w:r w:rsidRPr="00F86BE9">
        <w:rPr>
          <w:rFonts w:ascii="Georgia" w:eastAsia="Times New Roman" w:hAnsi="Georgia" w:cs="Times New Roman"/>
          <w:color w:val="404040"/>
          <w:sz w:val="24"/>
          <w:szCs w:val="24"/>
        </w:rPr>
        <w:t>Defence</w:t>
      </w:r>
      <w:proofErr w:type="spellEnd"/>
      <w:r w:rsidRPr="00F86BE9">
        <w:rPr>
          <w:rFonts w:ascii="Georgia" w:eastAsia="Times New Roman" w:hAnsi="Georgia" w:cs="Times New Roman"/>
          <w:color w:val="404040"/>
          <w:sz w:val="24"/>
          <w:szCs w:val="24"/>
        </w:rPr>
        <w:t xml:space="preserve"> Minister Chiu Kuo-</w:t>
      </w:r>
      <w:proofErr w:type="spellStart"/>
      <w:r w:rsidRPr="00F86BE9">
        <w:rPr>
          <w:rFonts w:ascii="Georgia" w:eastAsia="Times New Roman" w:hAnsi="Georgia" w:cs="Times New Roman"/>
          <w:color w:val="404040"/>
          <w:sz w:val="24"/>
          <w:szCs w:val="24"/>
        </w:rPr>
        <w:t>cheng</w:t>
      </w:r>
      <w:proofErr w:type="spellEnd"/>
      <w:r w:rsidRPr="00F86BE9">
        <w:rPr>
          <w:rFonts w:ascii="Georgia" w:eastAsia="Times New Roman" w:hAnsi="Georgia" w:cs="Times New Roman"/>
          <w:color w:val="404040"/>
          <w:sz w:val="24"/>
          <w:szCs w:val="24"/>
        </w:rPr>
        <w:t xml:space="preserve"> warned that the island had to be on alert this year for a </w:t>
      </w:r>
      <w:hyperlink r:id="rId5" w:history="1">
        <w:r w:rsidRPr="00F86BE9">
          <w:rPr>
            <w:rFonts w:ascii="Georgia" w:eastAsia="Times New Roman" w:hAnsi="Georgia" w:cs="Times New Roman"/>
            <w:color w:val="404040"/>
            <w:sz w:val="24"/>
            <w:szCs w:val="24"/>
            <w:u w:val="single"/>
          </w:rPr>
          <w:t>"sudden entry"</w:t>
        </w:r>
      </w:hyperlink>
      <w:r w:rsidRPr="00F86BE9">
        <w:rPr>
          <w:rFonts w:ascii="Georgia" w:eastAsia="Times New Roman" w:hAnsi="Georgia" w:cs="Times New Roman"/>
          <w:color w:val="404040"/>
          <w:sz w:val="24"/>
          <w:szCs w:val="24"/>
        </w:rPr>
        <w:t> by the Chinese military into areas close to its territory.</w:t>
      </w:r>
    </w:p>
    <w:p w14:paraId="1CEFC4E6"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Taiwan defines its contiguous zone as being 24 nautical miles from its coast. Its territorial space is defined at 12 nautical miles from its coast, though the government has not reported Chinese aircraft entering either the contiguous zone or Taiwan's territorial air space.</w:t>
      </w:r>
    </w:p>
    <w:p w14:paraId="35617D87" w14:textId="77777777" w:rsidR="00F86BE9" w:rsidRPr="00F86BE9" w:rsidRDefault="00F86BE9" w:rsidP="00F86BE9">
      <w:pPr>
        <w:spacing w:before="480" w:after="480" w:line="240" w:lineRule="auto"/>
        <w:rPr>
          <w:rFonts w:ascii="Georgia" w:eastAsia="Times New Roman" w:hAnsi="Georgia" w:cs="Times New Roman"/>
          <w:color w:val="404040"/>
          <w:sz w:val="24"/>
          <w:szCs w:val="24"/>
          <w:u w:val="single"/>
        </w:rPr>
      </w:pPr>
      <w:r w:rsidRPr="00F86BE9">
        <w:rPr>
          <w:rFonts w:ascii="Georgia" w:eastAsia="Times New Roman" w:hAnsi="Georgia" w:cs="Times New Roman"/>
          <w:color w:val="404040"/>
          <w:sz w:val="24"/>
          <w:szCs w:val="24"/>
        </w:rPr>
        <w:t xml:space="preserve">Taiwan's </w:t>
      </w:r>
      <w:proofErr w:type="spellStart"/>
      <w:r w:rsidRPr="00F86BE9">
        <w:rPr>
          <w:rFonts w:ascii="Georgia" w:eastAsia="Times New Roman" w:hAnsi="Georgia" w:cs="Times New Roman"/>
          <w:color w:val="404040"/>
          <w:sz w:val="24"/>
          <w:szCs w:val="24"/>
        </w:rPr>
        <w:t>defence</w:t>
      </w:r>
      <w:proofErr w:type="spellEnd"/>
      <w:r w:rsidRPr="00F86BE9">
        <w:rPr>
          <w:rFonts w:ascii="Georgia" w:eastAsia="Times New Roman" w:hAnsi="Georgia" w:cs="Times New Roman"/>
          <w:color w:val="404040"/>
          <w:sz w:val="24"/>
          <w:szCs w:val="24"/>
        </w:rPr>
        <w:t xml:space="preserve"> ministry said in a statement that starting around 8 a.m. (0000 GMT) on Saturday, </w:t>
      </w:r>
      <w:r w:rsidRPr="00F86BE9">
        <w:rPr>
          <w:rFonts w:ascii="Georgia" w:eastAsia="Times New Roman" w:hAnsi="Georgia" w:cs="Times New Roman"/>
          <w:color w:val="404040"/>
          <w:sz w:val="24"/>
          <w:szCs w:val="24"/>
          <w:u w:val="single"/>
        </w:rPr>
        <w:t>it had detected 19 Chinese warplanes, including J-10 and J-16 fighters. Eight of those crossed the median line and "got close" to the 24 nautical mile mark, it said.</w:t>
      </w:r>
    </w:p>
    <w:p w14:paraId="653DD948"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At the same time, the ministry said five Chinese warships carried out what it termed "</w:t>
      </w:r>
      <w:proofErr w:type="gramStart"/>
      <w:r w:rsidRPr="00F86BE9">
        <w:rPr>
          <w:rFonts w:ascii="Georgia" w:eastAsia="Times New Roman" w:hAnsi="Georgia" w:cs="Times New Roman"/>
          <w:color w:val="404040"/>
          <w:sz w:val="24"/>
          <w:szCs w:val="24"/>
        </w:rPr>
        <w:t>joint</w:t>
      </w:r>
      <w:proofErr w:type="gramEnd"/>
      <w:r w:rsidRPr="00F86BE9">
        <w:rPr>
          <w:rFonts w:ascii="Georgia" w:eastAsia="Times New Roman" w:hAnsi="Georgia" w:cs="Times New Roman"/>
          <w:color w:val="404040"/>
          <w:sz w:val="24"/>
          <w:szCs w:val="24"/>
        </w:rPr>
        <w:t xml:space="preserve"> combat readiness patrols".</w:t>
      </w:r>
    </w:p>
    <w:p w14:paraId="10C5836A"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Taiwan sent up its own aircraft and dispatched ships in response and activated land-based missile systems, the ministry said, using standard wording for how its forces react to Chinese incursions.</w:t>
      </w:r>
    </w:p>
    <w:p w14:paraId="044F2E56" w14:textId="2EC2280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China's defen</w:t>
      </w:r>
      <w:r w:rsidR="00FD2E6A">
        <w:rPr>
          <w:rFonts w:ascii="Georgia" w:eastAsia="Times New Roman" w:hAnsi="Georgia" w:cs="Times New Roman"/>
          <w:color w:val="404040"/>
          <w:sz w:val="24"/>
          <w:szCs w:val="24"/>
        </w:rPr>
        <w:t>s</w:t>
      </w:r>
      <w:r w:rsidRPr="00F86BE9">
        <w:rPr>
          <w:rFonts w:ascii="Georgia" w:eastAsia="Times New Roman" w:hAnsi="Georgia" w:cs="Times New Roman"/>
          <w:color w:val="404040"/>
          <w:sz w:val="24"/>
          <w:szCs w:val="24"/>
        </w:rPr>
        <w:t>e ministry did not answer calls seeking comment.</w:t>
      </w:r>
    </w:p>
    <w:p w14:paraId="6CB14EE3"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On Saturday, the Chinese military's Eastern Theatre Command, which covers Taiwan, published pictures on its WeChat account of J-16 fighters taking off on a training mission "far out at sea" that happened "recently".</w:t>
      </w:r>
    </w:p>
    <w:p w14:paraId="692C5CC3"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 xml:space="preserve">The command said the aircraft carried out "tactical long-range flight training" involving in-flight </w:t>
      </w:r>
      <w:proofErr w:type="spellStart"/>
      <w:r w:rsidRPr="00F86BE9">
        <w:rPr>
          <w:rFonts w:ascii="Georgia" w:eastAsia="Times New Roman" w:hAnsi="Georgia" w:cs="Times New Roman"/>
          <w:color w:val="404040"/>
          <w:sz w:val="24"/>
          <w:szCs w:val="24"/>
        </w:rPr>
        <w:t>refuelling</w:t>
      </w:r>
      <w:proofErr w:type="spellEnd"/>
      <w:r w:rsidRPr="00F86BE9">
        <w:rPr>
          <w:rFonts w:ascii="Georgia" w:eastAsia="Times New Roman" w:hAnsi="Georgia" w:cs="Times New Roman"/>
          <w:color w:val="404040"/>
          <w:sz w:val="24"/>
          <w:szCs w:val="24"/>
        </w:rPr>
        <w:t xml:space="preserve"> that covered "thousands of </w:t>
      </w:r>
      <w:proofErr w:type="spellStart"/>
      <w:r w:rsidRPr="00F86BE9">
        <w:rPr>
          <w:rFonts w:ascii="Georgia" w:eastAsia="Times New Roman" w:hAnsi="Georgia" w:cs="Times New Roman"/>
          <w:color w:val="404040"/>
          <w:sz w:val="24"/>
          <w:szCs w:val="24"/>
        </w:rPr>
        <w:t>kilometres</w:t>
      </w:r>
      <w:proofErr w:type="spellEnd"/>
      <w:r w:rsidRPr="00F86BE9">
        <w:rPr>
          <w:rFonts w:ascii="Georgia" w:eastAsia="Times New Roman" w:hAnsi="Georgia" w:cs="Times New Roman"/>
          <w:color w:val="404040"/>
          <w:sz w:val="24"/>
          <w:szCs w:val="24"/>
        </w:rPr>
        <w:t>". It did not give details.</w:t>
      </w:r>
    </w:p>
    <w:p w14:paraId="65EFA03F"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During China's last large-scale war games near Taiwan, in April, videos of the exercise released by the Eastern Theatre Command showed its vessels and planes coming within 24 nautical miles of Taiwan on all sides of the island.</w:t>
      </w:r>
    </w:p>
    <w:p w14:paraId="45C8FFD7" w14:textId="77777777" w:rsidR="00F86BE9" w:rsidRPr="00F86BE9" w:rsidRDefault="00F86BE9" w:rsidP="00F86BE9">
      <w:pPr>
        <w:spacing w:before="480" w:after="48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lastRenderedPageBreak/>
        <w:t xml:space="preserve">The Taiwan Strait, which separates the island from its giant </w:t>
      </w:r>
      <w:proofErr w:type="spellStart"/>
      <w:r w:rsidRPr="00F86BE9">
        <w:rPr>
          <w:rFonts w:ascii="Georgia" w:eastAsia="Times New Roman" w:hAnsi="Georgia" w:cs="Times New Roman"/>
          <w:color w:val="404040"/>
          <w:sz w:val="24"/>
          <w:szCs w:val="24"/>
        </w:rPr>
        <w:t>neighbour</w:t>
      </w:r>
      <w:proofErr w:type="spellEnd"/>
      <w:r w:rsidRPr="00F86BE9">
        <w:rPr>
          <w:rFonts w:ascii="Georgia" w:eastAsia="Times New Roman" w:hAnsi="Georgia" w:cs="Times New Roman"/>
          <w:color w:val="404040"/>
          <w:sz w:val="24"/>
          <w:szCs w:val="24"/>
        </w:rPr>
        <w:t xml:space="preserve"> China, is </w:t>
      </w:r>
      <w:proofErr w:type="spellStart"/>
      <w:proofErr w:type="gramStart"/>
      <w:r w:rsidRPr="00F86BE9">
        <w:rPr>
          <w:rFonts w:ascii="Georgia" w:eastAsia="Times New Roman" w:hAnsi="Georgia" w:cs="Times New Roman"/>
          <w:color w:val="404040"/>
          <w:sz w:val="24"/>
          <w:szCs w:val="24"/>
        </w:rPr>
        <w:t>a</w:t>
      </w:r>
      <w:proofErr w:type="spellEnd"/>
      <w:proofErr w:type="gramEnd"/>
      <w:r w:rsidRPr="00F86BE9">
        <w:rPr>
          <w:rFonts w:ascii="Georgia" w:eastAsia="Times New Roman" w:hAnsi="Georgia" w:cs="Times New Roman"/>
          <w:color w:val="404040"/>
          <w:sz w:val="24"/>
          <w:szCs w:val="24"/>
        </w:rPr>
        <w:t xml:space="preserve"> also a frequent site of U.S. military activities, especially U.S. warships which transit the sensitive waterway about once a month.</w:t>
      </w:r>
    </w:p>
    <w:p w14:paraId="4B0BA210" w14:textId="29925889" w:rsidR="00F86BE9" w:rsidRPr="00F86BE9" w:rsidRDefault="00F86BE9" w:rsidP="00F86BE9">
      <w:pPr>
        <w:spacing w:after="0" w:line="240" w:lineRule="auto"/>
        <w:rPr>
          <w:rFonts w:ascii="Georgia" w:eastAsia="Times New Roman" w:hAnsi="Georgia" w:cs="Times New Roman"/>
          <w:color w:val="404040"/>
          <w:sz w:val="24"/>
          <w:szCs w:val="24"/>
        </w:rPr>
      </w:pPr>
      <w:r w:rsidRPr="00F86BE9">
        <w:rPr>
          <w:rFonts w:ascii="Georgia" w:eastAsia="Times New Roman" w:hAnsi="Georgia" w:cs="Times New Roman"/>
          <w:color w:val="404040"/>
          <w:sz w:val="24"/>
          <w:szCs w:val="24"/>
        </w:rPr>
        <w:t>The U.S. Navy this month released a video of what it called an </w:t>
      </w:r>
      <w:hyperlink r:id="rId6" w:history="1">
        <w:r w:rsidRPr="00F86BE9">
          <w:rPr>
            <w:rFonts w:ascii="Georgia" w:eastAsia="Times New Roman" w:hAnsi="Georgia" w:cs="Times New Roman"/>
            <w:color w:val="404040"/>
            <w:sz w:val="24"/>
            <w:szCs w:val="24"/>
            <w:u w:val="single"/>
          </w:rPr>
          <w:t>"unsafe interaction"</w:t>
        </w:r>
      </w:hyperlink>
      <w:r w:rsidRPr="00F86BE9">
        <w:rPr>
          <w:rFonts w:ascii="Georgia" w:eastAsia="Times New Roman" w:hAnsi="Georgia" w:cs="Times New Roman"/>
          <w:color w:val="404040"/>
          <w:sz w:val="24"/>
          <w:szCs w:val="24"/>
        </w:rPr>
        <w:t xml:space="preserve"> in </w:t>
      </w:r>
      <w:r>
        <w:rPr>
          <w:rFonts w:ascii="Georgia" w:eastAsia="Times New Roman" w:hAnsi="Georgia" w:cs="Times New Roman"/>
          <w:color w:val="404040"/>
          <w:sz w:val="24"/>
          <w:szCs w:val="24"/>
        </w:rPr>
        <w:t>t</w:t>
      </w:r>
      <w:r w:rsidRPr="00F86BE9">
        <w:rPr>
          <w:rFonts w:ascii="Georgia" w:eastAsia="Times New Roman" w:hAnsi="Georgia" w:cs="Times New Roman"/>
          <w:color w:val="404040"/>
          <w:sz w:val="24"/>
          <w:szCs w:val="24"/>
        </w:rPr>
        <w:t>he strait, in which a Chinese warship crossed in front of a U.S. destroyer.</w:t>
      </w:r>
    </w:p>
    <w:p w14:paraId="2640245D" w14:textId="77777777" w:rsidR="00D20D97" w:rsidRDefault="00D20D97" w:rsidP="00F86BE9">
      <w:pPr>
        <w:spacing w:line="240" w:lineRule="auto"/>
        <w:rPr>
          <w:rFonts w:ascii="Georgia" w:eastAsia="Times New Roman" w:hAnsi="Georgia" w:cs="Times New Roman"/>
          <w:color w:val="404040"/>
          <w:sz w:val="24"/>
          <w:szCs w:val="24"/>
        </w:rPr>
      </w:pPr>
    </w:p>
    <w:p w14:paraId="18551A2E" w14:textId="1E7C6BCC" w:rsidR="00F86BE9" w:rsidRPr="00F86BE9" w:rsidRDefault="00F86BE9" w:rsidP="00F86BE9">
      <w:pPr>
        <w:spacing w:line="240" w:lineRule="auto"/>
        <w:rPr>
          <w:rFonts w:ascii="Georgia" w:eastAsia="Times New Roman" w:hAnsi="Georgia" w:cs="Times New Roman"/>
          <w:color w:val="000000"/>
          <w:sz w:val="24"/>
          <w:szCs w:val="24"/>
        </w:rPr>
      </w:pPr>
      <w:r w:rsidRPr="00F86BE9">
        <w:rPr>
          <w:rFonts w:ascii="Georgia" w:eastAsia="Times New Roman" w:hAnsi="Georgia" w:cs="Times New Roman"/>
          <w:color w:val="404040"/>
          <w:sz w:val="24"/>
          <w:szCs w:val="24"/>
        </w:rPr>
        <w:t>Reporting by Ben Blanchard; Editing by Jacqueline Wong, Tom Hogue and William Mallard</w:t>
      </w:r>
    </w:p>
    <w:p w14:paraId="056F82E9" w14:textId="28C9753C" w:rsidR="006B407E" w:rsidRPr="00F86BE9" w:rsidRDefault="006B407E">
      <w:pPr>
        <w:rPr>
          <w:rFonts w:ascii="Georgia" w:hAnsi="Georgia"/>
          <w:b/>
          <w:bCs/>
          <w:sz w:val="24"/>
          <w:szCs w:val="24"/>
        </w:rPr>
      </w:pPr>
    </w:p>
    <w:sectPr w:rsidR="006B407E" w:rsidRPr="00F86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9A"/>
    <w:rsid w:val="006A5240"/>
    <w:rsid w:val="006B407E"/>
    <w:rsid w:val="00875E9A"/>
    <w:rsid w:val="00A83545"/>
    <w:rsid w:val="00B624BD"/>
    <w:rsid w:val="00CE7BE0"/>
    <w:rsid w:val="00D20D97"/>
    <w:rsid w:val="00D52D97"/>
    <w:rsid w:val="00F86BE9"/>
    <w:rsid w:val="00FD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75B0"/>
  <w15:chartTrackingRefBased/>
  <w15:docId w15:val="{A2C93A61-8232-4A72-BC1B-A538BAA5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3854">
      <w:bodyDiv w:val="1"/>
      <w:marLeft w:val="0"/>
      <w:marRight w:val="0"/>
      <w:marTop w:val="0"/>
      <w:marBottom w:val="0"/>
      <w:divBdr>
        <w:top w:val="none" w:sz="0" w:space="0" w:color="auto"/>
        <w:left w:val="none" w:sz="0" w:space="0" w:color="auto"/>
        <w:bottom w:val="none" w:sz="0" w:space="0" w:color="auto"/>
        <w:right w:val="none" w:sz="0" w:space="0" w:color="auto"/>
      </w:divBdr>
      <w:divsChild>
        <w:div w:id="1369574370">
          <w:marLeft w:val="0"/>
          <w:marRight w:val="0"/>
          <w:marTop w:val="0"/>
          <w:marBottom w:val="0"/>
          <w:divBdr>
            <w:top w:val="none" w:sz="0" w:space="0" w:color="auto"/>
            <w:left w:val="none" w:sz="0" w:space="0" w:color="auto"/>
            <w:bottom w:val="none" w:sz="0" w:space="0" w:color="auto"/>
            <w:right w:val="none" w:sz="0" w:space="0" w:color="auto"/>
          </w:divBdr>
          <w:divsChild>
            <w:div w:id="761606453">
              <w:marLeft w:val="0"/>
              <w:marRight w:val="0"/>
              <w:marTop w:val="0"/>
              <w:marBottom w:val="0"/>
              <w:divBdr>
                <w:top w:val="none" w:sz="0" w:space="0" w:color="auto"/>
                <w:left w:val="none" w:sz="0" w:space="0" w:color="auto"/>
                <w:bottom w:val="none" w:sz="0" w:space="0" w:color="auto"/>
                <w:right w:val="none" w:sz="0" w:space="0" w:color="auto"/>
              </w:divBdr>
              <w:divsChild>
                <w:div w:id="600844452">
                  <w:marLeft w:val="0"/>
                  <w:marRight w:val="0"/>
                  <w:marTop w:val="0"/>
                  <w:marBottom w:val="0"/>
                  <w:divBdr>
                    <w:top w:val="none" w:sz="0" w:space="0" w:color="auto"/>
                    <w:left w:val="none" w:sz="0" w:space="0" w:color="auto"/>
                    <w:bottom w:val="none" w:sz="0" w:space="0" w:color="auto"/>
                    <w:right w:val="none" w:sz="0" w:space="0" w:color="auto"/>
                  </w:divBdr>
                  <w:divsChild>
                    <w:div w:id="1893691974">
                      <w:marLeft w:val="0"/>
                      <w:marRight w:val="0"/>
                      <w:marTop w:val="0"/>
                      <w:marBottom w:val="0"/>
                      <w:divBdr>
                        <w:top w:val="none" w:sz="0" w:space="0" w:color="auto"/>
                        <w:left w:val="none" w:sz="0" w:space="0" w:color="auto"/>
                        <w:bottom w:val="none" w:sz="0" w:space="0" w:color="auto"/>
                        <w:right w:val="none" w:sz="0" w:space="0" w:color="auto"/>
                      </w:divBdr>
                      <w:divsChild>
                        <w:div w:id="20633641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1225743">
          <w:marLeft w:val="0"/>
          <w:marRight w:val="0"/>
          <w:marTop w:val="0"/>
          <w:marBottom w:val="0"/>
          <w:divBdr>
            <w:top w:val="none" w:sz="0" w:space="0" w:color="auto"/>
            <w:left w:val="none" w:sz="0" w:space="0" w:color="auto"/>
            <w:bottom w:val="none" w:sz="0" w:space="0" w:color="auto"/>
            <w:right w:val="none" w:sz="0" w:space="0" w:color="auto"/>
          </w:divBdr>
          <w:divsChild>
            <w:div w:id="2095782871">
              <w:marLeft w:val="0"/>
              <w:marRight w:val="0"/>
              <w:marTop w:val="0"/>
              <w:marBottom w:val="0"/>
              <w:divBdr>
                <w:top w:val="none" w:sz="0" w:space="0" w:color="auto"/>
                <w:left w:val="none" w:sz="0" w:space="0" w:color="auto"/>
                <w:bottom w:val="none" w:sz="0" w:space="0" w:color="auto"/>
                <w:right w:val="none" w:sz="0" w:space="0" w:color="auto"/>
              </w:divBdr>
              <w:divsChild>
                <w:div w:id="1336690533">
                  <w:marLeft w:val="0"/>
                  <w:marRight w:val="0"/>
                  <w:marTop w:val="0"/>
                  <w:marBottom w:val="0"/>
                  <w:divBdr>
                    <w:top w:val="none" w:sz="0" w:space="0" w:color="auto"/>
                    <w:left w:val="none" w:sz="0" w:space="0" w:color="auto"/>
                    <w:bottom w:val="none" w:sz="0" w:space="0" w:color="auto"/>
                    <w:right w:val="none" w:sz="0" w:space="0" w:color="auto"/>
                  </w:divBdr>
                  <w:divsChild>
                    <w:div w:id="182406254">
                      <w:marLeft w:val="0"/>
                      <w:marRight w:val="0"/>
                      <w:marTop w:val="0"/>
                      <w:marBottom w:val="0"/>
                      <w:divBdr>
                        <w:top w:val="none" w:sz="0" w:space="0" w:color="auto"/>
                        <w:left w:val="none" w:sz="0" w:space="0" w:color="auto"/>
                        <w:bottom w:val="none" w:sz="0" w:space="0" w:color="auto"/>
                        <w:right w:val="none" w:sz="0" w:space="0" w:color="auto"/>
                      </w:divBdr>
                      <w:divsChild>
                        <w:div w:id="267812059">
                          <w:marLeft w:val="0"/>
                          <w:marRight w:val="0"/>
                          <w:marTop w:val="0"/>
                          <w:marBottom w:val="0"/>
                          <w:divBdr>
                            <w:top w:val="none" w:sz="0" w:space="0" w:color="auto"/>
                            <w:left w:val="none" w:sz="0" w:space="0" w:color="auto"/>
                            <w:bottom w:val="none" w:sz="0" w:space="0" w:color="auto"/>
                            <w:right w:val="none" w:sz="0" w:space="0" w:color="auto"/>
                          </w:divBdr>
                          <w:divsChild>
                            <w:div w:id="90205002">
                              <w:marLeft w:val="0"/>
                              <w:marRight w:val="0"/>
                              <w:marTop w:val="0"/>
                              <w:marBottom w:val="0"/>
                              <w:divBdr>
                                <w:top w:val="none" w:sz="0" w:space="0" w:color="auto"/>
                                <w:left w:val="none" w:sz="0" w:space="0" w:color="auto"/>
                                <w:bottom w:val="none" w:sz="0" w:space="0" w:color="auto"/>
                                <w:right w:val="none" w:sz="0" w:space="0" w:color="auto"/>
                              </w:divBdr>
                              <w:divsChild>
                                <w:div w:id="461581132">
                                  <w:marLeft w:val="0"/>
                                  <w:marRight w:val="0"/>
                                  <w:marTop w:val="0"/>
                                  <w:marBottom w:val="0"/>
                                  <w:divBdr>
                                    <w:top w:val="none" w:sz="0" w:space="0" w:color="auto"/>
                                    <w:left w:val="none" w:sz="0" w:space="0" w:color="auto"/>
                                    <w:bottom w:val="none" w:sz="0" w:space="0" w:color="auto"/>
                                    <w:right w:val="none" w:sz="0" w:space="0" w:color="auto"/>
                                  </w:divBdr>
                                  <w:divsChild>
                                    <w:div w:id="17577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93151">
                      <w:marLeft w:val="0"/>
                      <w:marRight w:val="0"/>
                      <w:marTop w:val="75"/>
                      <w:marBottom w:val="0"/>
                      <w:divBdr>
                        <w:top w:val="none" w:sz="0" w:space="0" w:color="auto"/>
                        <w:left w:val="none" w:sz="0" w:space="0" w:color="auto"/>
                        <w:bottom w:val="none" w:sz="0" w:space="0" w:color="auto"/>
                        <w:right w:val="none" w:sz="0" w:space="0" w:color="auto"/>
                      </w:divBdr>
                    </w:div>
                  </w:divsChild>
                </w:div>
                <w:div w:id="1135753670">
                  <w:marLeft w:val="0"/>
                  <w:marRight w:val="0"/>
                  <w:marTop w:val="0"/>
                  <w:marBottom w:val="0"/>
                  <w:divBdr>
                    <w:top w:val="none" w:sz="0" w:space="0" w:color="auto"/>
                    <w:left w:val="none" w:sz="0" w:space="0" w:color="auto"/>
                    <w:bottom w:val="none" w:sz="0" w:space="0" w:color="auto"/>
                    <w:right w:val="none" w:sz="0" w:space="0" w:color="auto"/>
                  </w:divBdr>
                  <w:divsChild>
                    <w:div w:id="2056856927">
                      <w:marLeft w:val="0"/>
                      <w:marRight w:val="0"/>
                      <w:marTop w:val="0"/>
                      <w:marBottom w:val="0"/>
                      <w:divBdr>
                        <w:top w:val="none" w:sz="0" w:space="0" w:color="auto"/>
                        <w:left w:val="none" w:sz="0" w:space="0" w:color="auto"/>
                        <w:bottom w:val="none" w:sz="0" w:space="0" w:color="auto"/>
                        <w:right w:val="none" w:sz="0" w:space="0" w:color="auto"/>
                      </w:divBdr>
                      <w:divsChild>
                        <w:div w:id="1173648335">
                          <w:marLeft w:val="0"/>
                          <w:marRight w:val="0"/>
                          <w:marTop w:val="0"/>
                          <w:marBottom w:val="0"/>
                          <w:divBdr>
                            <w:top w:val="single" w:sz="6" w:space="0" w:color="D0D0D0"/>
                            <w:left w:val="none" w:sz="0" w:space="0" w:color="auto"/>
                            <w:bottom w:val="single" w:sz="6" w:space="0" w:color="D0D0D0"/>
                            <w:right w:val="none" w:sz="0" w:space="0" w:color="auto"/>
                          </w:divBdr>
                          <w:divsChild>
                            <w:div w:id="83039972">
                              <w:marLeft w:val="0"/>
                              <w:marRight w:val="0"/>
                              <w:marTop w:val="100"/>
                              <w:marBottom w:val="100"/>
                              <w:divBdr>
                                <w:top w:val="none" w:sz="0" w:space="0" w:color="auto"/>
                                <w:left w:val="none" w:sz="0" w:space="0" w:color="auto"/>
                                <w:bottom w:val="none" w:sz="0" w:space="0" w:color="auto"/>
                                <w:right w:val="none" w:sz="0" w:space="0" w:color="auto"/>
                              </w:divBdr>
                              <w:divsChild>
                                <w:div w:id="697895400">
                                  <w:marLeft w:val="0"/>
                                  <w:marRight w:val="0"/>
                                  <w:marTop w:val="0"/>
                                  <w:marBottom w:val="0"/>
                                  <w:divBdr>
                                    <w:top w:val="none" w:sz="0" w:space="0" w:color="auto"/>
                                    <w:left w:val="none" w:sz="0" w:space="0" w:color="auto"/>
                                    <w:bottom w:val="none" w:sz="0" w:space="0" w:color="auto"/>
                                    <w:right w:val="none" w:sz="0" w:space="0" w:color="auto"/>
                                  </w:divBdr>
                                  <w:divsChild>
                                    <w:div w:id="1520314085">
                                      <w:marLeft w:val="0"/>
                                      <w:marRight w:val="0"/>
                                      <w:marTop w:val="0"/>
                                      <w:marBottom w:val="0"/>
                                      <w:divBdr>
                                        <w:top w:val="none" w:sz="0" w:space="0" w:color="auto"/>
                                        <w:left w:val="none" w:sz="0" w:space="0" w:color="auto"/>
                                        <w:bottom w:val="none" w:sz="0" w:space="0" w:color="auto"/>
                                        <w:right w:val="none" w:sz="0" w:space="0" w:color="auto"/>
                                      </w:divBdr>
                                      <w:divsChild>
                                        <w:div w:id="1121653226">
                                          <w:marLeft w:val="0"/>
                                          <w:marRight w:val="0"/>
                                          <w:marTop w:val="0"/>
                                          <w:marBottom w:val="0"/>
                                          <w:divBdr>
                                            <w:top w:val="none" w:sz="0" w:space="0" w:color="auto"/>
                                            <w:left w:val="none" w:sz="0" w:space="0" w:color="auto"/>
                                            <w:bottom w:val="none" w:sz="0" w:space="0" w:color="auto"/>
                                            <w:right w:val="none" w:sz="0" w:space="0" w:color="auto"/>
                                          </w:divBdr>
                                          <w:divsChild>
                                            <w:div w:id="1897234072">
                                              <w:marLeft w:val="0"/>
                                              <w:marRight w:val="0"/>
                                              <w:marTop w:val="0"/>
                                              <w:marBottom w:val="0"/>
                                              <w:divBdr>
                                                <w:top w:val="none" w:sz="0" w:space="0" w:color="auto"/>
                                                <w:left w:val="none" w:sz="0" w:space="0" w:color="auto"/>
                                                <w:bottom w:val="none" w:sz="0" w:space="0" w:color="auto"/>
                                                <w:right w:val="none" w:sz="0" w:space="0" w:color="auto"/>
                                              </w:divBdr>
                                              <w:divsChild>
                                                <w:div w:id="2103456050">
                                                  <w:marLeft w:val="0"/>
                                                  <w:marRight w:val="0"/>
                                                  <w:marTop w:val="0"/>
                                                  <w:marBottom w:val="0"/>
                                                  <w:divBdr>
                                                    <w:top w:val="none" w:sz="0" w:space="0" w:color="auto"/>
                                                    <w:left w:val="none" w:sz="0" w:space="0" w:color="auto"/>
                                                    <w:bottom w:val="none" w:sz="0" w:space="0" w:color="auto"/>
                                                    <w:right w:val="none" w:sz="0" w:space="0" w:color="auto"/>
                                                  </w:divBdr>
                                                  <w:divsChild>
                                                    <w:div w:id="178669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996143">
                      <w:marLeft w:val="0"/>
                      <w:marRight w:val="0"/>
                      <w:marTop w:val="0"/>
                      <w:marBottom w:val="0"/>
                      <w:divBdr>
                        <w:top w:val="none" w:sz="0" w:space="0" w:color="auto"/>
                        <w:left w:val="none" w:sz="0" w:space="0" w:color="auto"/>
                        <w:bottom w:val="none" w:sz="0" w:space="0" w:color="auto"/>
                        <w:right w:val="none" w:sz="0" w:space="0" w:color="auto"/>
                      </w:divBdr>
                      <w:divsChild>
                        <w:div w:id="1212621222">
                          <w:marLeft w:val="0"/>
                          <w:marRight w:val="0"/>
                          <w:marTop w:val="0"/>
                          <w:marBottom w:val="0"/>
                          <w:divBdr>
                            <w:top w:val="single" w:sz="6" w:space="0" w:color="D0D0D0"/>
                            <w:left w:val="none" w:sz="0" w:space="0" w:color="auto"/>
                            <w:bottom w:val="single" w:sz="6" w:space="0" w:color="D0D0D0"/>
                            <w:right w:val="none" w:sz="0" w:space="0" w:color="auto"/>
                          </w:divBdr>
                          <w:divsChild>
                            <w:div w:id="2033872058">
                              <w:marLeft w:val="0"/>
                              <w:marRight w:val="0"/>
                              <w:marTop w:val="100"/>
                              <w:marBottom w:val="100"/>
                              <w:divBdr>
                                <w:top w:val="none" w:sz="0" w:space="0" w:color="auto"/>
                                <w:left w:val="none" w:sz="0" w:space="0" w:color="auto"/>
                                <w:bottom w:val="none" w:sz="0" w:space="0" w:color="auto"/>
                                <w:right w:val="none" w:sz="0" w:space="0" w:color="auto"/>
                              </w:divBdr>
                              <w:divsChild>
                                <w:div w:id="1701393758">
                                  <w:marLeft w:val="0"/>
                                  <w:marRight w:val="0"/>
                                  <w:marTop w:val="0"/>
                                  <w:marBottom w:val="0"/>
                                  <w:divBdr>
                                    <w:top w:val="none" w:sz="0" w:space="0" w:color="auto"/>
                                    <w:left w:val="none" w:sz="0" w:space="0" w:color="auto"/>
                                    <w:bottom w:val="none" w:sz="0" w:space="0" w:color="auto"/>
                                    <w:right w:val="none" w:sz="0" w:space="0" w:color="auto"/>
                                  </w:divBdr>
                                  <w:divsChild>
                                    <w:div w:id="728302645">
                                      <w:marLeft w:val="0"/>
                                      <w:marRight w:val="0"/>
                                      <w:marTop w:val="0"/>
                                      <w:marBottom w:val="0"/>
                                      <w:divBdr>
                                        <w:top w:val="none" w:sz="0" w:space="0" w:color="auto"/>
                                        <w:left w:val="none" w:sz="0" w:space="0" w:color="auto"/>
                                        <w:bottom w:val="none" w:sz="0" w:space="0" w:color="auto"/>
                                        <w:right w:val="none" w:sz="0" w:space="0" w:color="auto"/>
                                      </w:divBdr>
                                      <w:divsChild>
                                        <w:div w:id="655956808">
                                          <w:marLeft w:val="0"/>
                                          <w:marRight w:val="0"/>
                                          <w:marTop w:val="0"/>
                                          <w:marBottom w:val="0"/>
                                          <w:divBdr>
                                            <w:top w:val="none" w:sz="0" w:space="0" w:color="auto"/>
                                            <w:left w:val="none" w:sz="0" w:space="0" w:color="auto"/>
                                            <w:bottom w:val="none" w:sz="0" w:space="0" w:color="auto"/>
                                            <w:right w:val="none" w:sz="0" w:space="0" w:color="auto"/>
                                          </w:divBdr>
                                          <w:divsChild>
                                            <w:div w:id="561601814">
                                              <w:marLeft w:val="0"/>
                                              <w:marRight w:val="0"/>
                                              <w:marTop w:val="0"/>
                                              <w:marBottom w:val="0"/>
                                              <w:divBdr>
                                                <w:top w:val="none" w:sz="0" w:space="0" w:color="auto"/>
                                                <w:left w:val="none" w:sz="0" w:space="0" w:color="auto"/>
                                                <w:bottom w:val="none" w:sz="0" w:space="0" w:color="auto"/>
                                                <w:right w:val="none" w:sz="0" w:space="0" w:color="auto"/>
                                              </w:divBdr>
                                              <w:divsChild>
                                                <w:div w:id="1684672784">
                                                  <w:marLeft w:val="0"/>
                                                  <w:marRight w:val="0"/>
                                                  <w:marTop w:val="0"/>
                                                  <w:marBottom w:val="0"/>
                                                  <w:divBdr>
                                                    <w:top w:val="none" w:sz="0" w:space="0" w:color="auto"/>
                                                    <w:left w:val="none" w:sz="0" w:space="0" w:color="auto"/>
                                                    <w:bottom w:val="none" w:sz="0" w:space="0" w:color="auto"/>
                                                    <w:right w:val="none" w:sz="0" w:space="0" w:color="auto"/>
                                                  </w:divBdr>
                                                  <w:divsChild>
                                                    <w:div w:id="12309923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839742">
                      <w:marLeft w:val="0"/>
                      <w:marRight w:val="0"/>
                      <w:marTop w:val="0"/>
                      <w:marBottom w:val="0"/>
                      <w:divBdr>
                        <w:top w:val="none" w:sz="0" w:space="0" w:color="auto"/>
                        <w:left w:val="none" w:sz="0" w:space="0" w:color="auto"/>
                        <w:bottom w:val="none" w:sz="0" w:space="0" w:color="auto"/>
                        <w:right w:val="none" w:sz="0" w:space="0" w:color="auto"/>
                      </w:divBdr>
                      <w:divsChild>
                        <w:div w:id="1087964925">
                          <w:marLeft w:val="0"/>
                          <w:marRight w:val="0"/>
                          <w:marTop w:val="0"/>
                          <w:marBottom w:val="0"/>
                          <w:divBdr>
                            <w:top w:val="single" w:sz="6" w:space="0" w:color="D0D0D0"/>
                            <w:left w:val="none" w:sz="0" w:space="0" w:color="auto"/>
                            <w:bottom w:val="single" w:sz="6" w:space="0" w:color="D0D0D0"/>
                            <w:right w:val="none" w:sz="0" w:space="0" w:color="auto"/>
                          </w:divBdr>
                          <w:divsChild>
                            <w:div w:id="526602177">
                              <w:marLeft w:val="0"/>
                              <w:marRight w:val="0"/>
                              <w:marTop w:val="100"/>
                              <w:marBottom w:val="100"/>
                              <w:divBdr>
                                <w:top w:val="none" w:sz="0" w:space="0" w:color="auto"/>
                                <w:left w:val="none" w:sz="0" w:space="0" w:color="auto"/>
                                <w:bottom w:val="none" w:sz="0" w:space="0" w:color="auto"/>
                                <w:right w:val="none" w:sz="0" w:space="0" w:color="auto"/>
                              </w:divBdr>
                              <w:divsChild>
                                <w:div w:id="1040932051">
                                  <w:marLeft w:val="0"/>
                                  <w:marRight w:val="0"/>
                                  <w:marTop w:val="0"/>
                                  <w:marBottom w:val="0"/>
                                  <w:divBdr>
                                    <w:top w:val="none" w:sz="0" w:space="0" w:color="auto"/>
                                    <w:left w:val="none" w:sz="0" w:space="0" w:color="auto"/>
                                    <w:bottom w:val="none" w:sz="0" w:space="0" w:color="auto"/>
                                    <w:right w:val="none" w:sz="0" w:space="0" w:color="auto"/>
                                  </w:divBdr>
                                  <w:divsChild>
                                    <w:div w:id="1657370991">
                                      <w:marLeft w:val="0"/>
                                      <w:marRight w:val="0"/>
                                      <w:marTop w:val="0"/>
                                      <w:marBottom w:val="0"/>
                                      <w:divBdr>
                                        <w:top w:val="none" w:sz="0" w:space="0" w:color="auto"/>
                                        <w:left w:val="none" w:sz="0" w:space="0" w:color="auto"/>
                                        <w:bottom w:val="none" w:sz="0" w:space="0" w:color="auto"/>
                                        <w:right w:val="none" w:sz="0" w:space="0" w:color="auto"/>
                                      </w:divBdr>
                                      <w:divsChild>
                                        <w:div w:id="1949316723">
                                          <w:marLeft w:val="0"/>
                                          <w:marRight w:val="0"/>
                                          <w:marTop w:val="0"/>
                                          <w:marBottom w:val="0"/>
                                          <w:divBdr>
                                            <w:top w:val="none" w:sz="0" w:space="0" w:color="auto"/>
                                            <w:left w:val="none" w:sz="0" w:space="0" w:color="auto"/>
                                            <w:bottom w:val="none" w:sz="0" w:space="0" w:color="auto"/>
                                            <w:right w:val="none" w:sz="0" w:space="0" w:color="auto"/>
                                          </w:divBdr>
                                          <w:divsChild>
                                            <w:div w:id="1101603255">
                                              <w:marLeft w:val="0"/>
                                              <w:marRight w:val="0"/>
                                              <w:marTop w:val="0"/>
                                              <w:marBottom w:val="0"/>
                                              <w:divBdr>
                                                <w:top w:val="none" w:sz="0" w:space="0" w:color="auto"/>
                                                <w:left w:val="none" w:sz="0" w:space="0" w:color="auto"/>
                                                <w:bottom w:val="none" w:sz="0" w:space="0" w:color="auto"/>
                                                <w:right w:val="none" w:sz="0" w:space="0" w:color="auto"/>
                                              </w:divBdr>
                                              <w:divsChild>
                                                <w:div w:id="1445274658">
                                                  <w:marLeft w:val="0"/>
                                                  <w:marRight w:val="0"/>
                                                  <w:marTop w:val="0"/>
                                                  <w:marBottom w:val="0"/>
                                                  <w:divBdr>
                                                    <w:top w:val="none" w:sz="0" w:space="0" w:color="auto"/>
                                                    <w:left w:val="none" w:sz="0" w:space="0" w:color="auto"/>
                                                    <w:bottom w:val="none" w:sz="0" w:space="0" w:color="auto"/>
                                                    <w:right w:val="none" w:sz="0" w:space="0" w:color="auto"/>
                                                  </w:divBdr>
                                                  <w:divsChild>
                                                    <w:div w:id="12699682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0045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us-navy-releases-video-chinese-warships-unsafe-interaction-near-taiwan-2023-06-05/" TargetMode="External"/><Relationship Id="rId5" Type="http://schemas.openxmlformats.org/officeDocument/2006/relationships/hyperlink" Target="https://www.reuters.com/world/asia-pacific/taiwan-defence-minister-warns-china-militarys-sudden-entry-into-areas-close-2023-03-06/" TargetMode="External"/><Relationship Id="rId4" Type="http://schemas.openxmlformats.org/officeDocument/2006/relationships/hyperlink" Target="https://www.reuters.com/authors/re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2</cp:revision>
  <dcterms:created xsi:type="dcterms:W3CDTF">2023-06-28T20:22:00Z</dcterms:created>
  <dcterms:modified xsi:type="dcterms:W3CDTF">2023-06-28T20:22:00Z</dcterms:modified>
</cp:coreProperties>
</file>