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AA" w:rsidRDefault="00D22338">
      <w:pPr>
        <w:rPr>
          <w:rFonts w:ascii="Georgia" w:hAnsi="Georgia"/>
          <w:b/>
          <w:color w:val="C00000"/>
          <w:sz w:val="28"/>
          <w:szCs w:val="28"/>
        </w:rPr>
      </w:pPr>
      <w:proofErr w:type="gramStart"/>
      <w:r>
        <w:rPr>
          <w:rFonts w:ascii="Georgia" w:hAnsi="Georgia"/>
          <w:b/>
          <w:color w:val="C00000"/>
          <w:sz w:val="28"/>
          <w:szCs w:val="28"/>
        </w:rPr>
        <w:t>COVID  Inequality</w:t>
      </w:r>
      <w:proofErr w:type="gramEnd"/>
    </w:p>
    <w:p w:rsidR="001A538E" w:rsidRDefault="001A538E">
      <w:pPr>
        <w:rPr>
          <w:rFonts w:ascii="Georgia" w:hAnsi="Georgia"/>
          <w:b/>
          <w:color w:val="C00000"/>
          <w:sz w:val="28"/>
          <w:szCs w:val="28"/>
        </w:rPr>
      </w:pPr>
      <w:bookmarkStart w:id="0" w:name="_GoBack"/>
      <w:r>
        <w:rPr>
          <w:rFonts w:ascii="Georgia" w:hAnsi="Georgia"/>
          <w:b/>
          <w:color w:val="C00000"/>
          <w:sz w:val="28"/>
          <w:szCs w:val="28"/>
        </w:rPr>
        <w:t xml:space="preserve">In a world of income </w:t>
      </w:r>
      <w:r w:rsidR="000B362F">
        <w:rPr>
          <w:rFonts w:ascii="Georgia" w:hAnsi="Georgia"/>
          <w:b/>
          <w:color w:val="C00000"/>
          <w:sz w:val="28"/>
          <w:szCs w:val="28"/>
        </w:rPr>
        <w:t>imbalance</w:t>
      </w:r>
      <w:r>
        <w:rPr>
          <w:rFonts w:ascii="Georgia" w:hAnsi="Georgia"/>
          <w:b/>
          <w:color w:val="C00000"/>
          <w:sz w:val="28"/>
          <w:szCs w:val="28"/>
        </w:rPr>
        <w:t xml:space="preserve">, the wealthy suffer </w:t>
      </w:r>
      <w:proofErr w:type="gramStart"/>
      <w:r>
        <w:rPr>
          <w:rFonts w:ascii="Georgia" w:hAnsi="Georgia"/>
          <w:b/>
          <w:color w:val="C00000"/>
          <w:sz w:val="28"/>
          <w:szCs w:val="28"/>
        </w:rPr>
        <w:t>differently ...</w:t>
      </w:r>
      <w:proofErr w:type="gramEnd"/>
    </w:p>
    <w:bookmarkEnd w:id="0"/>
    <w:p w:rsidR="00D22338" w:rsidRDefault="00D22338" w:rsidP="000B362F">
      <w:pPr>
        <w:jc w:val="both"/>
        <w:rPr>
          <w:rFonts w:ascii="Georgia" w:hAnsi="Georgia"/>
          <w:sz w:val="24"/>
          <w:szCs w:val="24"/>
        </w:rPr>
      </w:pPr>
      <w:r w:rsidRPr="00D22338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world is imperfect.  Even as most of us are masking up, keeping social distance a</w:t>
      </w:r>
      <w:r w:rsidR="004E1450">
        <w:rPr>
          <w:rFonts w:ascii="Georgia" w:hAnsi="Georgia"/>
          <w:sz w:val="24"/>
          <w:szCs w:val="24"/>
        </w:rPr>
        <w:t>nd thoroughly washing our hands</w:t>
      </w:r>
      <w:r>
        <w:rPr>
          <w:rFonts w:ascii="Georgia" w:hAnsi="Georgia"/>
          <w:sz w:val="24"/>
          <w:szCs w:val="24"/>
        </w:rPr>
        <w:t>, some people have a</w:t>
      </w:r>
      <w:r w:rsidRPr="004E1450">
        <w:rPr>
          <w:rFonts w:ascii="Georgia" w:hAnsi="Georgia"/>
          <w:b/>
          <w:sz w:val="24"/>
          <w:szCs w:val="24"/>
        </w:rPr>
        <w:t xml:space="preserve"> </w:t>
      </w:r>
      <w:r w:rsidRPr="00565584">
        <w:rPr>
          <w:rFonts w:ascii="Georgia" w:hAnsi="Georgia"/>
          <w:b/>
          <w:i/>
          <w:sz w:val="24"/>
          <w:szCs w:val="24"/>
        </w:rPr>
        <w:t>slightly</w:t>
      </w:r>
      <w:r>
        <w:rPr>
          <w:rFonts w:ascii="Georgia" w:hAnsi="Georgia"/>
          <w:sz w:val="24"/>
          <w:szCs w:val="24"/>
        </w:rPr>
        <w:t xml:space="preserve"> different experience.  In most cases, they too are following the CDC guidelines, but the very wealthy</w:t>
      </w:r>
      <w:r w:rsidR="004E1450">
        <w:rPr>
          <w:rFonts w:ascii="Georgia" w:hAnsi="Georgia"/>
          <w:sz w:val="24"/>
          <w:szCs w:val="24"/>
        </w:rPr>
        <w:t>'s</w:t>
      </w:r>
      <w:r>
        <w:rPr>
          <w:rFonts w:ascii="Georgia" w:hAnsi="Georgia"/>
          <w:sz w:val="24"/>
          <w:szCs w:val="24"/>
        </w:rPr>
        <w:t xml:space="preserve"> experience and degree of exposure </w:t>
      </w:r>
      <w:r w:rsidR="00565584">
        <w:rPr>
          <w:rFonts w:ascii="Georgia" w:hAnsi="Georgia"/>
          <w:sz w:val="24"/>
          <w:szCs w:val="24"/>
        </w:rPr>
        <w:t xml:space="preserve">during this pandemic </w:t>
      </w:r>
      <w:r>
        <w:rPr>
          <w:rFonts w:ascii="Georgia" w:hAnsi="Georgia"/>
          <w:sz w:val="24"/>
          <w:szCs w:val="24"/>
        </w:rPr>
        <w:t xml:space="preserve">is quite different.  </w:t>
      </w:r>
      <w:r w:rsidR="00565584">
        <w:rPr>
          <w:rFonts w:ascii="Georgia" w:hAnsi="Georgia"/>
          <w:sz w:val="24"/>
          <w:szCs w:val="24"/>
        </w:rPr>
        <w:t>This is their situation.</w:t>
      </w:r>
    </w:p>
    <w:p w:rsidR="00D22338" w:rsidRDefault="000B362F" w:rsidP="000B362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Let's start with</w:t>
      </w:r>
      <w:r w:rsidR="005E5AA6">
        <w:rPr>
          <w:rFonts w:ascii="Georgia" w:hAnsi="Georgia"/>
          <w:sz w:val="24"/>
          <w:szCs w:val="24"/>
        </w:rPr>
        <w:t xml:space="preserve"> living compartments.  If</w:t>
      </w:r>
      <w:r w:rsidR="00D22338">
        <w:rPr>
          <w:rFonts w:ascii="Georgia" w:hAnsi="Georgia"/>
          <w:sz w:val="24"/>
          <w:szCs w:val="24"/>
        </w:rPr>
        <w:t xml:space="preserve"> you live in a mansion, you automatically have more space </w:t>
      </w:r>
      <w:r w:rsidR="008646B1">
        <w:rPr>
          <w:rFonts w:ascii="Georgia" w:hAnsi="Georgia"/>
          <w:sz w:val="24"/>
          <w:szCs w:val="24"/>
        </w:rPr>
        <w:t>(and more rooms to avoid others), so social distancing is achieved with little effort or stress</w:t>
      </w:r>
      <w:r w:rsidR="00D22338">
        <w:rPr>
          <w:rFonts w:ascii="Georgia" w:hAnsi="Georgia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>For the wealthy boat people, - a</w:t>
      </w:r>
      <w:r w:rsidR="00D22338">
        <w:rPr>
          <w:rFonts w:ascii="Georgia" w:hAnsi="Georgia"/>
          <w:sz w:val="24"/>
          <w:szCs w:val="24"/>
        </w:rPr>
        <w:t xml:space="preserve"> private </w:t>
      </w:r>
      <w:r w:rsidR="008646B1">
        <w:rPr>
          <w:rFonts w:ascii="Georgia" w:hAnsi="Georgia"/>
          <w:sz w:val="24"/>
          <w:szCs w:val="24"/>
        </w:rPr>
        <w:t>yacht</w:t>
      </w:r>
      <w:r w:rsidR="00D22338">
        <w:rPr>
          <w:rFonts w:ascii="Georgia" w:hAnsi="Georgia"/>
          <w:sz w:val="24"/>
          <w:szCs w:val="24"/>
        </w:rPr>
        <w:t xml:space="preserve"> with just your family members keeps your family out of harm's way and you don</w:t>
      </w:r>
      <w:r w:rsidR="008646B1">
        <w:rPr>
          <w:rFonts w:ascii="Georgia" w:hAnsi="Georgia"/>
          <w:sz w:val="24"/>
          <w:szCs w:val="24"/>
        </w:rPr>
        <w:t>'t invite outsiders to your yach</w:t>
      </w:r>
      <w:r w:rsidR="00D22338">
        <w:rPr>
          <w:rFonts w:ascii="Georgia" w:hAnsi="Georgia"/>
          <w:sz w:val="24"/>
          <w:szCs w:val="24"/>
        </w:rPr>
        <w:t xml:space="preserve">t, unless they have been inoculated and tested. </w:t>
      </w:r>
    </w:p>
    <w:p w:rsidR="00D22338" w:rsidRDefault="00B07331" w:rsidP="000B362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Traveling out of the neighborhood?  </w:t>
      </w:r>
      <w:r w:rsidR="00D22338">
        <w:rPr>
          <w:rFonts w:ascii="Georgia" w:hAnsi="Georgia"/>
          <w:sz w:val="24"/>
          <w:szCs w:val="24"/>
        </w:rPr>
        <w:t xml:space="preserve">Private jets offer </w:t>
      </w:r>
      <w:r w:rsidR="005E5AA6">
        <w:rPr>
          <w:rFonts w:ascii="Georgia" w:hAnsi="Georgia"/>
          <w:sz w:val="24"/>
          <w:szCs w:val="24"/>
        </w:rPr>
        <w:t xml:space="preserve">even </w:t>
      </w:r>
      <w:r w:rsidR="00D22338">
        <w:rPr>
          <w:rFonts w:ascii="Georgia" w:hAnsi="Georgia"/>
          <w:sz w:val="24"/>
          <w:szCs w:val="24"/>
        </w:rPr>
        <w:t xml:space="preserve">more </w:t>
      </w:r>
      <w:r w:rsidR="005E5AA6">
        <w:rPr>
          <w:rFonts w:ascii="Georgia" w:hAnsi="Georgia"/>
          <w:sz w:val="24"/>
          <w:szCs w:val="24"/>
        </w:rPr>
        <w:t>‘</w:t>
      </w:r>
      <w:r w:rsidR="00D22338">
        <w:rPr>
          <w:rFonts w:ascii="Georgia" w:hAnsi="Georgia"/>
          <w:sz w:val="24"/>
          <w:szCs w:val="24"/>
        </w:rPr>
        <w:t>safe distancing,</w:t>
      </w:r>
      <w:r w:rsidR="005E5AA6">
        <w:rPr>
          <w:rFonts w:ascii="Georgia" w:hAnsi="Georgia"/>
          <w:sz w:val="24"/>
          <w:szCs w:val="24"/>
        </w:rPr>
        <w:t>’ and keep</w:t>
      </w:r>
      <w:r w:rsidR="00D22338">
        <w:rPr>
          <w:rFonts w:ascii="Georgia" w:hAnsi="Georgia"/>
          <w:sz w:val="24"/>
          <w:szCs w:val="24"/>
        </w:rPr>
        <w:t xml:space="preserve"> out the riff-raff.</w:t>
      </w:r>
    </w:p>
    <w:p w:rsidR="008646B1" w:rsidRDefault="008646B1" w:rsidP="000B362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Your children can have hi-tech rooms designed for them with wired h-tech desks, hi-tech lighting and plenty of electrical outlets.  Special chairs designed to provide excellent back support and large </w:t>
      </w:r>
      <w:proofErr w:type="spellStart"/>
      <w:proofErr w:type="gramStart"/>
      <w:r>
        <w:rPr>
          <w:rFonts w:ascii="Georgia" w:hAnsi="Georgia"/>
          <w:sz w:val="24"/>
          <w:szCs w:val="24"/>
        </w:rPr>
        <w:t>tv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screen to receive their lessons from professional education sources.  </w:t>
      </w:r>
    </w:p>
    <w:p w:rsidR="008646B1" w:rsidRDefault="008646B1" w:rsidP="000B362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Household help does not have to be cancelled as their cleaning, cooking, and other food preparation chores at a different part of the house and the help never gets close to any family member.</w:t>
      </w:r>
      <w:r w:rsidR="00291382">
        <w:rPr>
          <w:rFonts w:ascii="Georgia" w:hAnsi="Georgia"/>
          <w:sz w:val="24"/>
          <w:szCs w:val="24"/>
        </w:rPr>
        <w:t xml:space="preserve">  When the food is ready, the delicacies are brought out to the dining area, and dinner gong announces that food is r</w:t>
      </w:r>
      <w:r w:rsidR="005E5AA6">
        <w:rPr>
          <w:rFonts w:ascii="Georgia" w:hAnsi="Georgia"/>
          <w:sz w:val="24"/>
          <w:szCs w:val="24"/>
        </w:rPr>
        <w:t xml:space="preserve">eady, Come and get it.   After </w:t>
      </w:r>
      <w:r w:rsidR="00291382">
        <w:rPr>
          <w:rFonts w:ascii="Georgia" w:hAnsi="Georgia"/>
          <w:sz w:val="24"/>
          <w:szCs w:val="24"/>
        </w:rPr>
        <w:t>everyone is finished eating, the family leaves to another room/location and the help returns to clean the area and remove the dishes for the dish washer.</w:t>
      </w:r>
    </w:p>
    <w:p w:rsidR="000B362F" w:rsidRDefault="000B362F" w:rsidP="000B362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Would be great and OK, if we were all wealthy.  </w:t>
      </w:r>
    </w:p>
    <w:p w:rsidR="008646B1" w:rsidRPr="00B07331" w:rsidRDefault="008646B1">
      <w:pPr>
        <w:rPr>
          <w:rFonts w:ascii="Georgia" w:hAnsi="Georgia"/>
          <w:b/>
        </w:rPr>
      </w:pPr>
      <w:r w:rsidRPr="00B07331">
        <w:rPr>
          <w:rFonts w:ascii="Georgia" w:hAnsi="Georgia"/>
          <w:b/>
        </w:rPr>
        <w:t xml:space="preserve"> Source:</w:t>
      </w:r>
    </w:p>
    <w:p w:rsidR="008646B1" w:rsidRPr="00B07331" w:rsidRDefault="00291382">
      <w:pPr>
        <w:rPr>
          <w:rFonts w:ascii="Georgia" w:hAnsi="Georgia"/>
          <w:b/>
          <w:sz w:val="20"/>
          <w:szCs w:val="20"/>
        </w:rPr>
      </w:pPr>
      <w:r w:rsidRPr="00B07331">
        <w:rPr>
          <w:rFonts w:ascii="Georgia" w:hAnsi="Georgia"/>
          <w:b/>
          <w:sz w:val="20"/>
          <w:szCs w:val="20"/>
        </w:rPr>
        <w:t xml:space="preserve">"Buying Pandemic Safety," </w:t>
      </w:r>
      <w:r w:rsidRPr="00B07331">
        <w:rPr>
          <w:rFonts w:ascii="Georgia" w:hAnsi="Georgia"/>
          <w:b/>
          <w:i/>
          <w:color w:val="002060"/>
          <w:sz w:val="20"/>
          <w:szCs w:val="20"/>
        </w:rPr>
        <w:t>the Week</w:t>
      </w:r>
      <w:r w:rsidRPr="00B07331">
        <w:rPr>
          <w:rFonts w:ascii="Georgia" w:hAnsi="Georgia"/>
          <w:b/>
          <w:sz w:val="20"/>
          <w:szCs w:val="20"/>
        </w:rPr>
        <w:t>, 201030</w:t>
      </w:r>
      <w:proofErr w:type="gramStart"/>
      <w:r w:rsidR="00CD5788" w:rsidRPr="00B07331">
        <w:rPr>
          <w:rFonts w:ascii="Georgia" w:hAnsi="Georgia"/>
          <w:b/>
          <w:sz w:val="20"/>
          <w:szCs w:val="20"/>
        </w:rPr>
        <w:t xml:space="preserve">, </w:t>
      </w:r>
      <w:r w:rsidRPr="00B07331">
        <w:rPr>
          <w:rFonts w:ascii="Georgia" w:hAnsi="Georgia"/>
          <w:b/>
          <w:sz w:val="20"/>
          <w:szCs w:val="20"/>
        </w:rPr>
        <w:t xml:space="preserve"> p</w:t>
      </w:r>
      <w:proofErr w:type="gramEnd"/>
      <w:r w:rsidRPr="00B07331">
        <w:rPr>
          <w:rFonts w:ascii="Georgia" w:hAnsi="Georgia"/>
          <w:b/>
          <w:sz w:val="20"/>
          <w:szCs w:val="20"/>
        </w:rPr>
        <w:t xml:space="preserve"> 36-37</w:t>
      </w:r>
    </w:p>
    <w:sectPr w:rsidR="008646B1" w:rsidRPr="00B07331" w:rsidSect="00D1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338"/>
    <w:rsid w:val="000B362F"/>
    <w:rsid w:val="001A538E"/>
    <w:rsid w:val="00291382"/>
    <w:rsid w:val="00467C72"/>
    <w:rsid w:val="004E1450"/>
    <w:rsid w:val="00565584"/>
    <w:rsid w:val="005E5AA6"/>
    <w:rsid w:val="008646B1"/>
    <w:rsid w:val="00B07331"/>
    <w:rsid w:val="00B250A1"/>
    <w:rsid w:val="00B64F1B"/>
    <w:rsid w:val="00CD5788"/>
    <w:rsid w:val="00D15AAA"/>
    <w:rsid w:val="00D2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3AD2D-F9CB-4386-B3FB-9F1F459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Microsoft account</cp:lastModifiedBy>
  <cp:revision>5</cp:revision>
  <dcterms:created xsi:type="dcterms:W3CDTF">2021-02-11T22:28:00Z</dcterms:created>
  <dcterms:modified xsi:type="dcterms:W3CDTF">2021-03-04T01:04:00Z</dcterms:modified>
</cp:coreProperties>
</file>